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80" w:rsidRPr="003E5C2E" w:rsidRDefault="001C0F80" w:rsidP="001C0F80">
      <w:pPr>
        <w:spacing w:after="0" w:line="240" w:lineRule="auto"/>
        <w:jc w:val="center"/>
        <w:rPr>
          <w:b/>
          <w:sz w:val="28"/>
          <w:szCs w:val="28"/>
        </w:rPr>
      </w:pPr>
      <w:bookmarkStart w:id="0" w:name="_GoBack"/>
      <w:bookmarkEnd w:id="0"/>
      <w:r w:rsidRPr="003E5C2E">
        <w:rPr>
          <w:b/>
          <w:sz w:val="28"/>
          <w:szCs w:val="28"/>
        </w:rPr>
        <w:t>Cover Page</w:t>
      </w: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Pr="000D4D4D" w:rsidRDefault="001C0F80" w:rsidP="001632D5">
      <w:pPr>
        <w:spacing w:after="0" w:line="240" w:lineRule="auto"/>
        <w:rPr>
          <w:b/>
          <w:sz w:val="28"/>
          <w:szCs w:val="28"/>
        </w:rPr>
      </w:pPr>
    </w:p>
    <w:p w:rsidR="001C0F80" w:rsidRPr="000D4D4D" w:rsidRDefault="001C0F80" w:rsidP="001C0F80">
      <w:pPr>
        <w:spacing w:after="0" w:line="240" w:lineRule="auto"/>
        <w:jc w:val="center"/>
        <w:rPr>
          <w:b/>
          <w:sz w:val="28"/>
          <w:szCs w:val="28"/>
        </w:rPr>
      </w:pPr>
      <w:r w:rsidRPr="000D4D4D">
        <w:rPr>
          <w:b/>
          <w:sz w:val="28"/>
          <w:szCs w:val="28"/>
        </w:rPr>
        <w:t>Monash Health &amp; Wellbeing Plan 2021-2025</w:t>
      </w: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Pr="005D7D03" w:rsidRDefault="005D7D03" w:rsidP="005D7D03">
      <w:pPr>
        <w:rPr>
          <w:b/>
          <w:i/>
        </w:rPr>
      </w:pPr>
      <w:r w:rsidRPr="005D7D03">
        <w:rPr>
          <w:b/>
          <w:i/>
        </w:rPr>
        <w:t>Mayor’s Message</w:t>
      </w:r>
    </w:p>
    <w:p w:rsidR="001C0F80" w:rsidRDefault="001C0F80" w:rsidP="001C0F80">
      <w:r>
        <w:t xml:space="preserve">It is with great pleasure that I introduce the </w:t>
      </w:r>
      <w:r>
        <w:rPr>
          <w:i/>
        </w:rPr>
        <w:t xml:space="preserve">Monash Health &amp; Wellbeing Plan 2021 – 2025. </w:t>
      </w:r>
      <w:r>
        <w:t>This plan represents our combined efforts to support the Monash community to lead healthy, happy and fulfilled lives. It recognises that good health is far broader than merely being free from illness: that it is a state of physical, mental and social wellbeing. Without good health, it is difficult to live lives to the fullest.</w:t>
      </w:r>
    </w:p>
    <w:p w:rsidR="001C0F80" w:rsidRDefault="001C0F80" w:rsidP="001C0F80">
      <w:r>
        <w:t>As your local Council, we want to create supportive environments that make it easy for our community to participate in healthy lifestyles and engage fully in local community life.</w:t>
      </w:r>
    </w:p>
    <w:p w:rsidR="001C0F80" w:rsidRDefault="001C0F80" w:rsidP="001C0F80">
      <w:r w:rsidRPr="001B3196">
        <w:t>At the time of this plan’s development, we have experienced a time like no other with devastating bushfires and the COVID-19 pandemic.</w:t>
      </w:r>
      <w:r>
        <w:t xml:space="preserve"> Councils have a key role in supporting their community to recover from the resulting broad ranging social and economic impacts, while continuing to respond to the major causes of ill health.  This plan will play </w:t>
      </w:r>
      <w:r w:rsidRPr="001B3196">
        <w:t>a major role in ensuring our Monash community continues to be healthy,</w:t>
      </w:r>
      <w:r>
        <w:t xml:space="preserve"> sustainable, resilient,</w:t>
      </w:r>
      <w:r w:rsidRPr="001B3196">
        <w:t xml:space="preserve"> innovative and adaptive.</w:t>
      </w:r>
    </w:p>
    <w:p w:rsidR="001C0F80" w:rsidRDefault="001C0F80" w:rsidP="001C0F80">
      <w:r>
        <w:t>This plan brings together all the areas within Council that help us define what creates a healthy city. It sets out the strategic health and wellbeing priorities to maximise the health, happiness and wellbeing of the Monash community.</w:t>
      </w:r>
    </w:p>
    <w:p w:rsidR="001C0F80" w:rsidRDefault="001C0F80" w:rsidP="001C0F80">
      <w:r>
        <w:t>It identifies different sectors of our community and their specific priorities including those with disabilities and their carers, our diverse multicultural community, sustainability and climate change, community safety, gender equity,</w:t>
      </w:r>
      <w:r w:rsidR="000D4D4D">
        <w:t xml:space="preserve"> prevention of violence against women and children, LGBTIQA+, Age-</w:t>
      </w:r>
      <w:r>
        <w:t>friendly, sport and recreation, Aboriginal and Torres Strait Islander people, libraries, neighbourhood houses, arts and culture, children, young people and families, place</w:t>
      </w:r>
      <w:r w:rsidR="000D4D4D">
        <w:t>-</w:t>
      </w:r>
      <w:r>
        <w:t>making and community grants, those experiencing homelessness and those socially isolated and at-risk of loneliness.</w:t>
      </w:r>
    </w:p>
    <w:p w:rsidR="001C0F80" w:rsidRDefault="001C0F80" w:rsidP="001C0F80">
      <w:r>
        <w:t>We have set our sights high for what we want to achieve and we couldn’t do it without the wonderful support of local community partners.</w:t>
      </w:r>
    </w:p>
    <w:p w:rsidR="001C0F80" w:rsidRDefault="001C0F80" w:rsidP="001C0F80">
      <w:r>
        <w:t>Thank you also to the generosity of everyone who contributed their thoughts and ideas to the development of this plan. I am confident that together we will continue to build a healthy, strong and supportive community for all.</w:t>
      </w:r>
    </w:p>
    <w:p w:rsidR="001C0F80" w:rsidRDefault="001C0F80" w:rsidP="001C0F80"/>
    <w:p w:rsidR="001C0F80" w:rsidRDefault="001C0F80" w:rsidP="001C0F80">
      <w:r>
        <w:t>Councillor Brian Little</w:t>
      </w:r>
    </w:p>
    <w:p w:rsidR="001C0F80" w:rsidRPr="00B71F25" w:rsidRDefault="001C0F80" w:rsidP="001C0F80">
      <w:pPr>
        <w:rPr>
          <w:u w:val="single"/>
        </w:rPr>
      </w:pPr>
      <w:r w:rsidRPr="00B71F25">
        <w:rPr>
          <w:u w:val="single"/>
        </w:rPr>
        <w:t>MAYOR</w:t>
      </w:r>
    </w:p>
    <w:p w:rsidR="001C0F80" w:rsidRPr="00DA7858" w:rsidRDefault="001C0F80" w:rsidP="001C0F80"/>
    <w:p w:rsidR="001C0F80" w:rsidRPr="000D4D4D" w:rsidRDefault="001C0F80" w:rsidP="001C0F80">
      <w:pPr>
        <w:rPr>
          <w:b/>
          <w:i/>
        </w:rPr>
      </w:pPr>
      <w:r w:rsidRPr="000D4D4D">
        <w:rPr>
          <w:b/>
          <w:i/>
        </w:rPr>
        <w:t xml:space="preserve">Acknowledgement of Country </w:t>
      </w:r>
    </w:p>
    <w:p w:rsidR="001C0F80" w:rsidRDefault="001C0F80" w:rsidP="001C0F80">
      <w:r>
        <w:t>Monash City Council acknowledges the Traditional Owners of the land now known as Monash and pays respect to their Elders past</w:t>
      </w:r>
      <w:r w:rsidR="001A0B94">
        <w:t xml:space="preserve">, </w:t>
      </w:r>
      <w:r>
        <w:t>present</w:t>
      </w:r>
      <w:r w:rsidR="001A0B94">
        <w:t xml:space="preserve"> and emerging</w:t>
      </w:r>
      <w:r>
        <w:t>.</w:t>
      </w: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C0F80">
      <w:r w:rsidRPr="005D7D03">
        <w:rPr>
          <w:b/>
          <w:i/>
        </w:rPr>
        <w:t>Legislative Context</w:t>
      </w:r>
    </w:p>
    <w:p w:rsidR="001C0F80" w:rsidRPr="006B4EE0" w:rsidRDefault="001C0F80" w:rsidP="001C0F80">
      <w:r w:rsidRPr="006B4EE0">
        <w:t>Council’s Legislated and Evidence-Based Role in Health &amp; Wellbeing</w:t>
      </w:r>
    </w:p>
    <w:p w:rsidR="001C0F80" w:rsidRDefault="001C0F80" w:rsidP="001C0F80">
      <w:pPr>
        <w:spacing w:after="0"/>
      </w:pPr>
      <w:r>
        <w:t>Monash Council is committed to supporting its community to lead healthy, happy and thriving lives. As the closest government to our community, we know that we have an essential role in promoting the health and wellbeing of our residents.</w:t>
      </w:r>
    </w:p>
    <w:p w:rsidR="001C0F80" w:rsidRDefault="001C0F80" w:rsidP="001C0F80">
      <w:pPr>
        <w:spacing w:after="0"/>
      </w:pPr>
    </w:p>
    <w:p w:rsidR="001C0F80" w:rsidRDefault="001C0F80" w:rsidP="001C0F80">
      <w:r w:rsidRPr="001B3196">
        <w:t xml:space="preserve">The </w:t>
      </w:r>
      <w:r>
        <w:t xml:space="preserve">Monash Health &amp; Wellbeing Plan 2021 – 2025 </w:t>
      </w:r>
      <w:r w:rsidRPr="001B3196">
        <w:t>is one of Council’s most important and influential strategic plans</w:t>
      </w:r>
      <w:r>
        <w:t xml:space="preserve">. This plan is dedicated to maximising the </w:t>
      </w:r>
      <w:r w:rsidRPr="001B3196">
        <w:t>health and wellbeing of people who live, work, study and play in Monash</w:t>
      </w:r>
      <w:r>
        <w:t xml:space="preserve">. </w:t>
      </w:r>
    </w:p>
    <w:p w:rsidR="001C0F80" w:rsidRDefault="001C0F80" w:rsidP="001C0F80">
      <w:r>
        <w:t xml:space="preserve">The Monash Health &amp; Wellbeing Plan 2021 – 2025 [the Plan] is state-legislated and directly aligns to the Victorian State Government’s </w:t>
      </w:r>
      <w:hyperlink r:id="rId9" w:history="1">
        <w:r w:rsidRPr="00AC0002">
          <w:rPr>
            <w:rStyle w:val="Hyperlink"/>
            <w:i/>
          </w:rPr>
          <w:t>Victorian Public Health &amp; Wellbeing Plan 2019 – 2023</w:t>
        </w:r>
      </w:hyperlink>
      <w:r>
        <w:rPr>
          <w:i/>
        </w:rPr>
        <w:t>.</w:t>
      </w:r>
    </w:p>
    <w:p w:rsidR="001C0F80" w:rsidRDefault="001C0F80" w:rsidP="001C0F80">
      <w:r>
        <w:t>Every four years, in accordance with the Public Health &amp; Wellbeing Act 2008, Council develops a Municipal public health and wellbeing plan [MPHWP] to guide the health and wellbeing priorities of the community. The health and wellbeing priorities are to be evidence-based and evaluated.</w:t>
      </w:r>
    </w:p>
    <w:p w:rsidR="001C0F80" w:rsidRDefault="001C0F80" w:rsidP="001C0F80">
      <w:r>
        <w:t>In this new four year cycle, the Monash Health &amp; Wellbeing Plan 2021 – 2025 is required to have regard to the Public Health &amp; Wellbeing Act 2008, Local Government Act 2020, Gender Equality Act 2020, Victorian Public Health and Wellbeing Plan 2019 – 2023 and Climate Change Act 2017.</w:t>
      </w:r>
    </w:p>
    <w:p w:rsidR="001C0F80" w:rsidRPr="003E5C2E" w:rsidRDefault="001C0F80" w:rsidP="001C0F80">
      <w:pPr>
        <w:rPr>
          <w:color w:val="000000" w:themeColor="text1"/>
        </w:rPr>
      </w:pPr>
      <w:r w:rsidRPr="003E5C2E">
        <w:rPr>
          <w:color w:val="000000" w:themeColor="text1"/>
        </w:rPr>
        <w:t>The Monash Health and Wellbeing Plan 2021-25 also incorporates Council</w:t>
      </w:r>
      <w:r w:rsidR="003E5C2E" w:rsidRPr="003E5C2E">
        <w:rPr>
          <w:color w:val="000000" w:themeColor="text1"/>
        </w:rPr>
        <w:t>’</w:t>
      </w:r>
      <w:r w:rsidRPr="003E5C2E">
        <w:rPr>
          <w:color w:val="000000" w:themeColor="text1"/>
        </w:rPr>
        <w:t>s Disability</w:t>
      </w:r>
      <w:r w:rsidR="0055455A">
        <w:rPr>
          <w:color w:val="000000" w:themeColor="text1"/>
        </w:rPr>
        <w:t xml:space="preserve"> Action</w:t>
      </w:r>
      <w:r w:rsidRPr="003E5C2E">
        <w:rPr>
          <w:color w:val="000000" w:themeColor="text1"/>
        </w:rPr>
        <w:t xml:space="preserve"> Plan </w:t>
      </w:r>
      <w:r w:rsidR="0055455A">
        <w:rPr>
          <w:color w:val="000000" w:themeColor="text1"/>
        </w:rPr>
        <w:t>in adherence with</w:t>
      </w:r>
      <w:r w:rsidR="0055455A" w:rsidRPr="0055455A">
        <w:rPr>
          <w:color w:val="000000" w:themeColor="text1"/>
        </w:rPr>
        <w:t xml:space="preserve"> the </w:t>
      </w:r>
      <w:r w:rsidR="0055455A" w:rsidRPr="0055455A">
        <w:rPr>
          <w:color w:val="000000"/>
        </w:rPr>
        <w:t xml:space="preserve">Victorian </w:t>
      </w:r>
      <w:r w:rsidR="0055455A" w:rsidRPr="0055455A">
        <w:rPr>
          <w:bCs/>
          <w:color w:val="000000"/>
        </w:rPr>
        <w:t>Disability Act 2006.</w:t>
      </w:r>
    </w:p>
    <w:p w:rsidR="001C0F80" w:rsidRDefault="001C0F80" w:rsidP="001C0F80">
      <w:pPr>
        <w:spacing w:after="0"/>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632D5">
      <w:pPr>
        <w:spacing w:after="0" w:line="240" w:lineRule="auto"/>
        <w:rPr>
          <w:b/>
          <w:sz w:val="28"/>
          <w:szCs w:val="28"/>
          <w:u w:val="single"/>
        </w:rPr>
      </w:pPr>
    </w:p>
    <w:p w:rsidR="001C0F80" w:rsidRDefault="001C0F80" w:rsidP="001C0F80">
      <w:r w:rsidRPr="005D7D03">
        <w:rPr>
          <w:b/>
          <w:i/>
        </w:rPr>
        <w:lastRenderedPageBreak/>
        <w:t>Consultation Process</w:t>
      </w:r>
    </w:p>
    <w:p w:rsidR="001C0F80" w:rsidRDefault="001C0F80" w:rsidP="001C0F80">
      <w:r>
        <w:t xml:space="preserve">During the development of this plan, Council undertook extensive consultation with the Monash community and our partners. </w:t>
      </w:r>
    </w:p>
    <w:p w:rsidR="001C0F80" w:rsidRDefault="001C0F80" w:rsidP="001C0F80">
      <w:pPr>
        <w:rPr>
          <w:rFonts w:cstheme="minorHAnsi"/>
          <w:lang w:val="en-GB"/>
        </w:rPr>
      </w:pPr>
      <w:r w:rsidRPr="000846AF">
        <w:rPr>
          <w:rFonts w:cstheme="minorHAnsi"/>
          <w:lang w:val="en-GB"/>
        </w:rPr>
        <w:t>Council facilitated deliberative engagement with a broad cross-section of professional bodies, partner agencies, community</w:t>
      </w:r>
      <w:r>
        <w:rPr>
          <w:rFonts w:cstheme="minorHAnsi"/>
          <w:lang w:val="en-GB"/>
        </w:rPr>
        <w:t xml:space="preserve"> leadership</w:t>
      </w:r>
      <w:r w:rsidRPr="000846AF">
        <w:rPr>
          <w:rFonts w:cstheme="minorHAnsi"/>
          <w:lang w:val="en-GB"/>
        </w:rPr>
        <w:t xml:space="preserve"> groups, Council advisory committees, priority cohorts</w:t>
      </w:r>
      <w:r>
        <w:rPr>
          <w:rFonts w:cstheme="minorHAnsi"/>
          <w:lang w:val="en-GB"/>
        </w:rPr>
        <w:t xml:space="preserve"> across all ages and stages, all Council departments and the broad</w:t>
      </w:r>
      <w:r w:rsidRPr="000846AF">
        <w:rPr>
          <w:rFonts w:cstheme="minorHAnsi"/>
          <w:lang w:val="en-GB"/>
        </w:rPr>
        <w:t xml:space="preserve"> Monash population</w:t>
      </w:r>
      <w:r>
        <w:rPr>
          <w:rFonts w:cstheme="minorHAnsi"/>
          <w:lang w:val="en-GB"/>
        </w:rPr>
        <w:t xml:space="preserve">. </w:t>
      </w:r>
    </w:p>
    <w:p w:rsidR="001C0F80" w:rsidRPr="0055455A" w:rsidRDefault="001C0F80" w:rsidP="001C0F80">
      <w:pPr>
        <w:rPr>
          <w:rFonts w:cstheme="minorHAnsi"/>
          <w:color w:val="000000" w:themeColor="text1"/>
          <w:lang w:val="en-GB"/>
        </w:rPr>
      </w:pPr>
      <w:r w:rsidRPr="0055455A">
        <w:rPr>
          <w:rFonts w:cstheme="minorHAnsi"/>
          <w:color w:val="000000" w:themeColor="text1"/>
          <w:lang w:val="en-GB"/>
        </w:rPr>
        <w:t xml:space="preserve">Council undertook a Municipal wide survey that was open for a period of 12 weeks and received 375 completed surveys. The survey focused on establishing key public health priorities for Monash and understanding what was important to our community in relation to their health and wellbeing. Extensive focus groups, targeted advisory committee consultations and one-on-one consultations resulted in approximately </w:t>
      </w:r>
      <w:r w:rsidR="0013219A">
        <w:rPr>
          <w:rFonts w:cstheme="minorHAnsi"/>
          <w:color w:val="000000" w:themeColor="text1"/>
          <w:lang w:val="en-GB"/>
        </w:rPr>
        <w:t>240 stakeholders</w:t>
      </w:r>
      <w:r w:rsidRPr="0055455A">
        <w:rPr>
          <w:rFonts w:cstheme="minorHAnsi"/>
          <w:color w:val="000000" w:themeColor="text1"/>
          <w:lang w:val="en-GB"/>
        </w:rPr>
        <w:t xml:space="preserve"> being consulted in the development of this plan. </w:t>
      </w:r>
    </w:p>
    <w:p w:rsidR="001C0F80" w:rsidRDefault="001C0F80" w:rsidP="001C0F80">
      <w:pPr>
        <w:rPr>
          <w:color w:val="000000"/>
        </w:rPr>
      </w:pPr>
      <w:r>
        <w:rPr>
          <w:rFonts w:cstheme="minorHAnsi"/>
          <w:lang w:val="en-GB"/>
        </w:rPr>
        <w:t xml:space="preserve">To support the municipal-wide survey and extensive focus group consultations conducted for the plan, </w:t>
      </w:r>
      <w:r>
        <w:rPr>
          <w:color w:val="000000"/>
        </w:rPr>
        <w:t xml:space="preserve">an in-depth analysis of population health and census datasets specific to the Monash community was undertaken. This data collection process provides evidence as to what the key population health statistics and priorities are for the Monash community. It also sets the benchmark for where Monash sits at the beginning of this </w:t>
      </w:r>
      <w:r w:rsidR="0055455A">
        <w:rPr>
          <w:color w:val="000000"/>
        </w:rPr>
        <w:t xml:space="preserve">plan cycle and where we aspire </w:t>
      </w:r>
      <w:r>
        <w:rPr>
          <w:color w:val="000000"/>
        </w:rPr>
        <w:t>to be by 2025.</w:t>
      </w:r>
    </w:p>
    <w:p w:rsidR="0013219A" w:rsidRPr="000846AF" w:rsidRDefault="0013219A" w:rsidP="001C0F80">
      <w:r>
        <w:rPr>
          <w:color w:val="000000"/>
        </w:rPr>
        <w:t xml:space="preserve">In the development of the plan, the health plan team met every </w:t>
      </w:r>
      <w:r w:rsidR="001A0B94">
        <w:rPr>
          <w:color w:val="000000"/>
        </w:rPr>
        <w:t>three</w:t>
      </w:r>
      <w:r>
        <w:rPr>
          <w:color w:val="000000"/>
        </w:rPr>
        <w:t xml:space="preserve"> weeks with Council’s Corporate Performance team to ensure the new Municipal public health and wellbeing plan and Council plan align and share priorities where appropriate.</w:t>
      </w:r>
    </w:p>
    <w:p w:rsidR="001C0F80" w:rsidRPr="000846AF" w:rsidRDefault="001C0F80" w:rsidP="001C0F80">
      <w:pPr>
        <w:rPr>
          <w:color w:val="000000"/>
        </w:rPr>
      </w:pPr>
      <w:r>
        <w:rPr>
          <w:color w:val="000000"/>
        </w:rPr>
        <w:t>The health and wellbeing pri</w:t>
      </w:r>
      <w:r w:rsidR="0055455A">
        <w:rPr>
          <w:color w:val="000000"/>
        </w:rPr>
        <w:t>orities outlined in the plan’s F</w:t>
      </w:r>
      <w:r>
        <w:rPr>
          <w:color w:val="000000"/>
        </w:rPr>
        <w:t>ramework are the direct result of this consultation, data collection and research process.</w:t>
      </w:r>
    </w:p>
    <w:p w:rsidR="001C0F80" w:rsidRDefault="001C0F80" w:rsidP="001C0F80">
      <w:r>
        <w:t>We have listened to what the community has told us and have developed a plan which is</w:t>
      </w:r>
      <w:r w:rsidRPr="000846AF">
        <w:rPr>
          <w:rFonts w:cstheme="minorHAnsi"/>
          <w:lang w:val="en-GB"/>
        </w:rPr>
        <w:t xml:space="preserve"> evidenced-based, </w:t>
      </w:r>
      <w:r>
        <w:rPr>
          <w:rFonts w:cstheme="minorHAnsi"/>
          <w:lang w:val="en-GB"/>
        </w:rPr>
        <w:t xml:space="preserve">aspirational, </w:t>
      </w:r>
      <w:r w:rsidRPr="000846AF">
        <w:rPr>
          <w:rFonts w:cstheme="minorHAnsi"/>
          <w:lang w:val="en-GB"/>
        </w:rPr>
        <w:t>timely, inclusive</w:t>
      </w:r>
      <w:r>
        <w:rPr>
          <w:rFonts w:cstheme="minorHAnsi"/>
          <w:lang w:val="en-GB"/>
        </w:rPr>
        <w:t xml:space="preserve"> and representative of the Monash community. </w:t>
      </w:r>
      <w:r w:rsidRPr="000846AF">
        <w:rPr>
          <w:rFonts w:cstheme="minorHAnsi"/>
          <w:lang w:val="en-GB"/>
        </w:rPr>
        <w:t xml:space="preserve"> </w:t>
      </w:r>
      <w:r>
        <w:t>We look forward to the partnership journey ahead with the Monash community and our key partners in implementing the plan.</w:t>
      </w:r>
    </w:p>
    <w:p w:rsidR="0013219A" w:rsidRDefault="0013219A" w:rsidP="001C0F80">
      <w:r>
        <w:t>In alignment with the Gender Equality Act 2020, a Gender Impact Assessment was applied all through the plan’s consultation and development approach.</w:t>
      </w:r>
    </w:p>
    <w:p w:rsidR="001C0F80" w:rsidRDefault="001C0F80" w:rsidP="001C0F80">
      <w:r>
        <w:t xml:space="preserve">A community consultation summary report will be provided to the October 2021 Council. Council will also release a new edition of the </w:t>
      </w:r>
      <w:r>
        <w:rPr>
          <w:i/>
        </w:rPr>
        <w:t xml:space="preserve">‘Our Community Snapshot’ </w:t>
      </w:r>
      <w:r>
        <w:t>document in each year of the plan, which provides detailed statistics and evidence in regards to the health and wellbeing priorities outlined in the Plan.</w:t>
      </w:r>
    </w:p>
    <w:p w:rsidR="001C0F80" w:rsidRDefault="001C0F80" w:rsidP="001C0F80">
      <w:pPr>
        <w:spacing w:after="0" w:line="240" w:lineRule="auto"/>
      </w:pPr>
      <w:r w:rsidRPr="00E465B1">
        <w:t xml:space="preserve">An ongoing process of consultation and engagement with Council’s community partners and residents will be enacted during the life of the plan. A </w:t>
      </w:r>
      <w:r w:rsidRPr="00E465B1">
        <w:rPr>
          <w:i/>
        </w:rPr>
        <w:t>Monash Health &amp; Wellbeing Plan 2021 – 2025</w:t>
      </w:r>
      <w:r>
        <w:rPr>
          <w:i/>
        </w:rPr>
        <w:t xml:space="preserve"> </w:t>
      </w:r>
      <w:r w:rsidRPr="00E465B1">
        <w:t xml:space="preserve"> wor</w:t>
      </w:r>
      <w:r>
        <w:t>king group will govern the plan.</w:t>
      </w:r>
    </w:p>
    <w:p w:rsidR="001C0F80" w:rsidRDefault="001C0F80" w:rsidP="001C0F80">
      <w:pPr>
        <w:spacing w:after="0" w:line="240" w:lineRule="auto"/>
      </w:pPr>
    </w:p>
    <w:p w:rsidR="001C0F80" w:rsidRDefault="001C0F80" w:rsidP="001C0F80">
      <w:pPr>
        <w:spacing w:after="0" w:line="240" w:lineRule="auto"/>
      </w:pPr>
    </w:p>
    <w:p w:rsidR="001C0F80" w:rsidRDefault="001C0F80" w:rsidP="001C0F80">
      <w:pPr>
        <w:spacing w:after="0" w:line="240" w:lineRule="auto"/>
      </w:pPr>
    </w:p>
    <w:p w:rsidR="001C0F80" w:rsidRDefault="001C0F80" w:rsidP="001C0F80">
      <w:pPr>
        <w:spacing w:after="0" w:line="240" w:lineRule="auto"/>
      </w:pPr>
    </w:p>
    <w:p w:rsidR="001C0F80" w:rsidRDefault="001C0F80" w:rsidP="001C0F80">
      <w:pPr>
        <w:spacing w:after="0" w:line="240" w:lineRule="auto"/>
      </w:pPr>
    </w:p>
    <w:p w:rsidR="001C0F80" w:rsidRDefault="001C0F80" w:rsidP="001C0F80">
      <w:pPr>
        <w:spacing w:after="0" w:line="240" w:lineRule="auto"/>
      </w:pPr>
    </w:p>
    <w:p w:rsidR="001C0F80" w:rsidRDefault="001C0F80" w:rsidP="001C0F80">
      <w:pPr>
        <w:spacing w:after="0" w:line="240" w:lineRule="auto"/>
      </w:pPr>
    </w:p>
    <w:p w:rsidR="001C0F80" w:rsidRDefault="001C0F80" w:rsidP="001C0F80">
      <w:pPr>
        <w:spacing w:after="0" w:line="240" w:lineRule="auto"/>
      </w:pPr>
    </w:p>
    <w:p w:rsidR="001C0F80" w:rsidRDefault="001C0F80" w:rsidP="001C0F80"/>
    <w:p w:rsidR="001C0F80" w:rsidRPr="001C0F80" w:rsidRDefault="001C0F80" w:rsidP="001C0F80">
      <w:pPr>
        <w:rPr>
          <w:b/>
          <w:i/>
        </w:rPr>
      </w:pPr>
      <w:r w:rsidRPr="001C0F80">
        <w:rPr>
          <w:b/>
          <w:i/>
        </w:rPr>
        <w:lastRenderedPageBreak/>
        <w:t>Principles</w:t>
      </w:r>
      <w:r w:rsidR="005D7D03" w:rsidRPr="005D7D03">
        <w:rPr>
          <w:b/>
          <w:i/>
        </w:rPr>
        <w:t xml:space="preserve"> </w:t>
      </w:r>
      <w:r w:rsidR="005D7D03">
        <w:rPr>
          <w:b/>
          <w:i/>
        </w:rPr>
        <w:t>g</w:t>
      </w:r>
      <w:r w:rsidR="005D7D03" w:rsidRPr="005D7D03">
        <w:rPr>
          <w:b/>
          <w:i/>
        </w:rPr>
        <w:t>uiding the development of the Monash Health and Wellbeing Plan 2021-2025</w:t>
      </w:r>
    </w:p>
    <w:p w:rsidR="001C0F80" w:rsidRPr="001C0F80" w:rsidRDefault="001C0F80" w:rsidP="001C0F80">
      <w:pPr>
        <w:widowControl w:val="0"/>
        <w:suppressAutoHyphens/>
        <w:autoSpaceDE w:val="0"/>
        <w:autoSpaceDN w:val="0"/>
        <w:adjustRightInd w:val="0"/>
        <w:spacing w:after="0" w:line="240" w:lineRule="auto"/>
        <w:jc w:val="both"/>
        <w:textAlignment w:val="center"/>
        <w:rPr>
          <w:rFonts w:cstheme="minorHAnsi"/>
        </w:rPr>
      </w:pPr>
      <w:r w:rsidRPr="001C0F80">
        <w:rPr>
          <w:rFonts w:cstheme="minorHAnsi"/>
        </w:rPr>
        <w:t>The following principles will be used to guide Council’s approach and implementation of the Monash Health &amp; Wellbeing Plan 2021 – 2025.</w:t>
      </w:r>
    </w:p>
    <w:p w:rsidR="001C0F80" w:rsidRPr="001C0F80" w:rsidRDefault="001C0F80" w:rsidP="001C0F80">
      <w:pPr>
        <w:widowControl w:val="0"/>
        <w:suppressAutoHyphens/>
        <w:autoSpaceDE w:val="0"/>
        <w:autoSpaceDN w:val="0"/>
        <w:adjustRightInd w:val="0"/>
        <w:spacing w:after="0" w:line="240" w:lineRule="auto"/>
        <w:jc w:val="both"/>
        <w:textAlignment w:val="center"/>
        <w:rPr>
          <w:rFonts w:cstheme="minorHAnsi"/>
        </w:rPr>
      </w:pPr>
    </w:p>
    <w:p w:rsidR="001C0F80" w:rsidRPr="001C0F80" w:rsidRDefault="001C0F80" w:rsidP="005D7D03">
      <w:pPr>
        <w:widowControl w:val="0"/>
        <w:numPr>
          <w:ilvl w:val="0"/>
          <w:numId w:val="46"/>
        </w:numPr>
        <w:suppressAutoHyphens/>
        <w:autoSpaceDE w:val="0"/>
        <w:autoSpaceDN w:val="0"/>
        <w:adjustRightInd w:val="0"/>
        <w:spacing w:after="0" w:line="240" w:lineRule="auto"/>
        <w:contextualSpacing/>
        <w:jc w:val="both"/>
        <w:textAlignment w:val="center"/>
        <w:rPr>
          <w:rFonts w:cstheme="minorHAnsi"/>
          <w:b/>
        </w:rPr>
      </w:pPr>
      <w:r w:rsidRPr="001C0F80">
        <w:rPr>
          <w:rFonts w:cstheme="minorHAnsi"/>
          <w:b/>
        </w:rPr>
        <w:t xml:space="preserve">Health Promotion: </w:t>
      </w:r>
      <w:r w:rsidRPr="001C0F80">
        <w:rPr>
          <w:rFonts w:cstheme="minorHAnsi"/>
        </w:rPr>
        <w:t>We apply a health promotion lens to all health and wellbeing priorities and are guided by population health data and evidence-based approaches to increase the community’s control over their own health.</w:t>
      </w:r>
      <w:r w:rsidRPr="001C0F80">
        <w:rPr>
          <w:rFonts w:ascii="Arial" w:eastAsia="Times New Roman" w:hAnsi="Arial" w:cs="Arial"/>
          <w:color w:val="1A1A1A"/>
          <w:sz w:val="24"/>
          <w:szCs w:val="24"/>
          <w:lang w:eastAsia="en-AU"/>
        </w:rPr>
        <w:t xml:space="preserve"> </w:t>
      </w:r>
      <w:r w:rsidRPr="001C0F80">
        <w:rPr>
          <w:rFonts w:eastAsia="Times New Roman" w:cstheme="minorHAnsi"/>
          <w:color w:val="1A1A1A"/>
          <w:lang w:eastAsia="en-AU"/>
        </w:rPr>
        <w:t>We commit to maximising our community’s health and quality of life by addressing and preventing the root causes of poor health and developing programs, policies and services in response.</w:t>
      </w:r>
    </w:p>
    <w:p w:rsidR="001C0F80" w:rsidRPr="001C0F80" w:rsidRDefault="001C0F80" w:rsidP="001C0F80">
      <w:pPr>
        <w:widowControl w:val="0"/>
        <w:suppressAutoHyphens/>
        <w:autoSpaceDE w:val="0"/>
        <w:autoSpaceDN w:val="0"/>
        <w:adjustRightInd w:val="0"/>
        <w:spacing w:after="0" w:line="240" w:lineRule="auto"/>
        <w:ind w:left="720"/>
        <w:contextualSpacing/>
        <w:jc w:val="both"/>
        <w:textAlignment w:val="center"/>
        <w:rPr>
          <w:rFonts w:cstheme="minorHAnsi"/>
          <w:b/>
        </w:rPr>
      </w:pPr>
    </w:p>
    <w:p w:rsidR="001C0F80" w:rsidRPr="001C0F80" w:rsidRDefault="001C0F80" w:rsidP="005D7D03">
      <w:pPr>
        <w:widowControl w:val="0"/>
        <w:numPr>
          <w:ilvl w:val="0"/>
          <w:numId w:val="46"/>
        </w:numPr>
        <w:suppressAutoHyphens/>
        <w:autoSpaceDE w:val="0"/>
        <w:autoSpaceDN w:val="0"/>
        <w:adjustRightInd w:val="0"/>
        <w:spacing w:after="0" w:line="240" w:lineRule="auto"/>
        <w:contextualSpacing/>
        <w:jc w:val="both"/>
        <w:textAlignment w:val="center"/>
        <w:rPr>
          <w:rFonts w:cstheme="minorHAnsi"/>
          <w:b/>
        </w:rPr>
      </w:pPr>
      <w:r w:rsidRPr="001C0F80">
        <w:rPr>
          <w:rFonts w:cstheme="minorHAnsi"/>
          <w:b/>
        </w:rPr>
        <w:t xml:space="preserve">Gender Impact Assessment: </w:t>
      </w:r>
      <w:r w:rsidRPr="001C0F80">
        <w:rPr>
          <w:rFonts w:cstheme="minorHAnsi"/>
        </w:rPr>
        <w:t>We adopt the Gender Equality Act 2020 through our plan and understand that gender can affect the needs and experiences of people of different genders differently, and that sometimes programs and services may reinforce inequalities. We will conduct gender impact assessments to ensure Council’s policies, programs and services are designed to benefit all in the Monash community.</w:t>
      </w:r>
    </w:p>
    <w:p w:rsidR="001C0F80" w:rsidRPr="001C0F80" w:rsidRDefault="001C0F80" w:rsidP="001C0F80">
      <w:pPr>
        <w:spacing w:after="0" w:line="240" w:lineRule="auto"/>
        <w:ind w:left="720"/>
        <w:contextualSpacing/>
        <w:rPr>
          <w:rFonts w:cstheme="minorHAnsi"/>
          <w:b/>
        </w:rPr>
      </w:pPr>
    </w:p>
    <w:p w:rsidR="001C0F80" w:rsidRPr="001C0F80" w:rsidRDefault="001C0F80" w:rsidP="005D7D03">
      <w:pPr>
        <w:widowControl w:val="0"/>
        <w:numPr>
          <w:ilvl w:val="0"/>
          <w:numId w:val="46"/>
        </w:numPr>
        <w:suppressAutoHyphens/>
        <w:autoSpaceDE w:val="0"/>
        <w:autoSpaceDN w:val="0"/>
        <w:adjustRightInd w:val="0"/>
        <w:spacing w:after="0" w:line="240" w:lineRule="auto"/>
        <w:contextualSpacing/>
        <w:jc w:val="both"/>
        <w:textAlignment w:val="center"/>
        <w:rPr>
          <w:rFonts w:cstheme="minorHAnsi"/>
          <w:b/>
        </w:rPr>
      </w:pPr>
      <w:r w:rsidRPr="001C0F80">
        <w:rPr>
          <w:rFonts w:cstheme="minorHAnsi"/>
          <w:b/>
        </w:rPr>
        <w:t xml:space="preserve">Climate change:  </w:t>
      </w:r>
      <w:r w:rsidRPr="001C0F80">
        <w:rPr>
          <w:rFonts w:cstheme="minorHAnsi"/>
        </w:rPr>
        <w:t>We will support a resilient and safe community that is adapting to the public health impacts of climate change</w:t>
      </w:r>
    </w:p>
    <w:p w:rsidR="001C0F80" w:rsidRPr="001C0F80" w:rsidRDefault="001C0F80" w:rsidP="001C0F80">
      <w:pPr>
        <w:widowControl w:val="0"/>
        <w:suppressAutoHyphens/>
        <w:autoSpaceDE w:val="0"/>
        <w:autoSpaceDN w:val="0"/>
        <w:adjustRightInd w:val="0"/>
        <w:spacing w:after="0" w:line="240" w:lineRule="auto"/>
        <w:ind w:left="720"/>
        <w:contextualSpacing/>
        <w:jc w:val="both"/>
        <w:textAlignment w:val="center"/>
        <w:rPr>
          <w:rFonts w:cstheme="minorHAnsi"/>
          <w:b/>
        </w:rPr>
      </w:pPr>
    </w:p>
    <w:p w:rsidR="000902AA" w:rsidRPr="000902AA" w:rsidRDefault="001C0F80" w:rsidP="005D7D03">
      <w:pPr>
        <w:widowControl w:val="0"/>
        <w:numPr>
          <w:ilvl w:val="0"/>
          <w:numId w:val="46"/>
        </w:numPr>
        <w:suppressAutoHyphens/>
        <w:autoSpaceDE w:val="0"/>
        <w:autoSpaceDN w:val="0"/>
        <w:adjustRightInd w:val="0"/>
        <w:spacing w:after="0" w:line="240" w:lineRule="auto"/>
        <w:contextualSpacing/>
        <w:jc w:val="both"/>
        <w:textAlignment w:val="center"/>
        <w:rPr>
          <w:rFonts w:cstheme="minorHAnsi"/>
        </w:rPr>
      </w:pPr>
      <w:r w:rsidRPr="001C0F80">
        <w:rPr>
          <w:rFonts w:cstheme="minorHAnsi"/>
          <w:b/>
        </w:rPr>
        <w:t>Intersectionality:</w:t>
      </w:r>
      <w:r w:rsidRPr="001C0F80">
        <w:rPr>
          <w:rFonts w:cstheme="minorHAnsi"/>
        </w:rPr>
        <w:t xml:space="preserve"> We recognise that people’s lives are multi-dimensional and complex and therefore our response to health and wellbeing priorities cannot be dev</w:t>
      </w:r>
      <w:r w:rsidR="000902AA">
        <w:rPr>
          <w:rFonts w:cstheme="minorHAnsi"/>
        </w:rPr>
        <w:t>eloped through a singular lens.</w:t>
      </w:r>
    </w:p>
    <w:p w:rsidR="000902AA" w:rsidRPr="000902AA" w:rsidRDefault="000902AA" w:rsidP="000902AA">
      <w:pPr>
        <w:widowControl w:val="0"/>
        <w:suppressAutoHyphens/>
        <w:autoSpaceDE w:val="0"/>
        <w:autoSpaceDN w:val="0"/>
        <w:adjustRightInd w:val="0"/>
        <w:spacing w:after="0" w:line="240" w:lineRule="auto"/>
        <w:ind w:left="720"/>
        <w:contextualSpacing/>
        <w:jc w:val="both"/>
        <w:textAlignment w:val="center"/>
        <w:rPr>
          <w:rFonts w:cstheme="minorHAnsi"/>
        </w:rPr>
      </w:pPr>
    </w:p>
    <w:p w:rsidR="001C0F80" w:rsidRPr="001C0F80" w:rsidRDefault="001C0F80" w:rsidP="005D7D03">
      <w:pPr>
        <w:widowControl w:val="0"/>
        <w:numPr>
          <w:ilvl w:val="0"/>
          <w:numId w:val="46"/>
        </w:numPr>
        <w:suppressAutoHyphens/>
        <w:autoSpaceDE w:val="0"/>
        <w:autoSpaceDN w:val="0"/>
        <w:adjustRightInd w:val="0"/>
        <w:spacing w:after="0" w:line="240" w:lineRule="auto"/>
        <w:contextualSpacing/>
        <w:jc w:val="both"/>
        <w:textAlignment w:val="center"/>
        <w:rPr>
          <w:rFonts w:cstheme="minorHAnsi"/>
        </w:rPr>
      </w:pPr>
      <w:r w:rsidRPr="001C0F80">
        <w:rPr>
          <w:rFonts w:cstheme="minorHAnsi"/>
          <w:b/>
        </w:rPr>
        <w:t>Health Equity:</w:t>
      </w:r>
      <w:r w:rsidRPr="001C0F80">
        <w:rPr>
          <w:rFonts w:cstheme="minorHAnsi"/>
        </w:rPr>
        <w:t xml:space="preserve"> The Monash Health &amp; Wellbeing Plan 2021 – 2025 commits to providing services, programs, policies and supports for everyone, but especially for those in our community who are most vulnerable.</w:t>
      </w:r>
      <w:r w:rsidR="000902AA" w:rsidRPr="000902AA">
        <w:rPr>
          <w:rFonts w:cstheme="minorHAnsi"/>
        </w:rPr>
        <w:t xml:space="preserve"> </w:t>
      </w:r>
      <w:r w:rsidRPr="001C0F80">
        <w:rPr>
          <w:rFonts w:cstheme="minorHAnsi"/>
        </w:rPr>
        <w:t>We recognise that not all people have the same opportunities for good health and the following determinants can influence health equity and outcomes in positive and negative ways:</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Income and social protection</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Education</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Unemployment and job insecurity</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 xml:space="preserve">Gender </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Sexual identity</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Cultural identity</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Food insecurity</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Housing, basic amenities and the environment</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Early childhood development</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Social inclusion and non-discrimination</w:t>
      </w:r>
    </w:p>
    <w:p w:rsidR="001C0F80" w:rsidRPr="001C0F80" w:rsidRDefault="001C0F80" w:rsidP="005D7D03">
      <w:pPr>
        <w:widowControl w:val="0"/>
        <w:numPr>
          <w:ilvl w:val="0"/>
          <w:numId w:val="47"/>
        </w:numPr>
        <w:suppressAutoHyphens/>
        <w:autoSpaceDE w:val="0"/>
        <w:autoSpaceDN w:val="0"/>
        <w:adjustRightInd w:val="0"/>
        <w:spacing w:after="0" w:line="240" w:lineRule="auto"/>
        <w:contextualSpacing/>
        <w:jc w:val="both"/>
        <w:textAlignment w:val="center"/>
        <w:rPr>
          <w:rFonts w:eastAsia="Times New Roman" w:cstheme="minorHAnsi"/>
          <w:lang w:eastAsia="en-AU"/>
        </w:rPr>
      </w:pPr>
      <w:r w:rsidRPr="001C0F80">
        <w:rPr>
          <w:rFonts w:eastAsiaTheme="minorEastAsia" w:cstheme="minorHAnsi"/>
          <w:lang w:eastAsia="en-AU"/>
        </w:rPr>
        <w:t xml:space="preserve">Access to affordable health services </w:t>
      </w:r>
    </w:p>
    <w:p w:rsidR="001C0F80" w:rsidRPr="001C0F80" w:rsidRDefault="001C0F80" w:rsidP="001C0F80">
      <w:pPr>
        <w:widowControl w:val="0"/>
        <w:suppressAutoHyphens/>
        <w:autoSpaceDE w:val="0"/>
        <w:autoSpaceDN w:val="0"/>
        <w:adjustRightInd w:val="0"/>
        <w:spacing w:after="0" w:line="240" w:lineRule="auto"/>
        <w:ind w:left="1080"/>
        <w:contextualSpacing/>
        <w:jc w:val="both"/>
        <w:textAlignment w:val="center"/>
        <w:rPr>
          <w:rFonts w:eastAsia="Times New Roman" w:cstheme="minorHAnsi"/>
          <w:lang w:eastAsia="en-AU"/>
        </w:rPr>
      </w:pPr>
    </w:p>
    <w:p w:rsidR="001C0F80" w:rsidRPr="001C0F80" w:rsidRDefault="001C0F80" w:rsidP="001C0F80">
      <w:pPr>
        <w:widowControl w:val="0"/>
        <w:suppressAutoHyphens/>
        <w:autoSpaceDE w:val="0"/>
        <w:autoSpaceDN w:val="0"/>
        <w:adjustRightInd w:val="0"/>
        <w:ind w:left="720"/>
        <w:jc w:val="both"/>
        <w:textAlignment w:val="center"/>
        <w:rPr>
          <w:rFonts w:cstheme="minorHAnsi"/>
        </w:rPr>
      </w:pPr>
      <w:r w:rsidRPr="001C0F80">
        <w:rPr>
          <w:rFonts w:eastAsiaTheme="minorEastAsia" w:cstheme="minorHAnsi"/>
        </w:rPr>
        <w:t xml:space="preserve">Research shows that the social determinants can be more important than health care or lifestyle choices in influencing health. </w:t>
      </w:r>
    </w:p>
    <w:p w:rsidR="001C0F80" w:rsidRPr="001C0F80" w:rsidRDefault="001C0F80" w:rsidP="005D7D03">
      <w:pPr>
        <w:widowControl w:val="0"/>
        <w:numPr>
          <w:ilvl w:val="0"/>
          <w:numId w:val="46"/>
        </w:numPr>
        <w:suppressAutoHyphens/>
        <w:autoSpaceDE w:val="0"/>
        <w:autoSpaceDN w:val="0"/>
        <w:adjustRightInd w:val="0"/>
        <w:spacing w:after="0" w:line="240" w:lineRule="auto"/>
        <w:contextualSpacing/>
        <w:jc w:val="both"/>
        <w:textAlignment w:val="center"/>
        <w:rPr>
          <w:rFonts w:cstheme="minorHAnsi"/>
        </w:rPr>
      </w:pPr>
      <w:r w:rsidRPr="001C0F80">
        <w:rPr>
          <w:rFonts w:cstheme="minorHAnsi"/>
          <w:b/>
        </w:rPr>
        <w:t>Access &amp; Inclusion:</w:t>
      </w:r>
      <w:r w:rsidRPr="001C0F80">
        <w:rPr>
          <w:rFonts w:cstheme="minorHAnsi"/>
        </w:rPr>
        <w:t xml:space="preserve"> We will remove or reduce barriers to participation by ensuring that information, services and facilities are accessible to people of all abilities and circumstances.</w:t>
      </w:r>
    </w:p>
    <w:p w:rsidR="001C0F80" w:rsidRPr="001C0F80" w:rsidRDefault="001C0F80" w:rsidP="001C0F80">
      <w:pPr>
        <w:widowControl w:val="0"/>
        <w:suppressAutoHyphens/>
        <w:autoSpaceDE w:val="0"/>
        <w:autoSpaceDN w:val="0"/>
        <w:adjustRightInd w:val="0"/>
        <w:spacing w:after="0" w:line="240" w:lineRule="auto"/>
        <w:jc w:val="both"/>
        <w:textAlignment w:val="center"/>
        <w:rPr>
          <w:rFonts w:cstheme="minorHAnsi"/>
        </w:rPr>
      </w:pPr>
    </w:p>
    <w:p w:rsidR="000902AA" w:rsidRPr="000902AA" w:rsidRDefault="001C0F80" w:rsidP="005D7D03">
      <w:pPr>
        <w:widowControl w:val="0"/>
        <w:numPr>
          <w:ilvl w:val="0"/>
          <w:numId w:val="46"/>
        </w:numPr>
        <w:suppressAutoHyphens/>
        <w:autoSpaceDE w:val="0"/>
        <w:autoSpaceDN w:val="0"/>
        <w:adjustRightInd w:val="0"/>
        <w:spacing w:after="0" w:line="240" w:lineRule="auto"/>
        <w:contextualSpacing/>
        <w:jc w:val="both"/>
        <w:textAlignment w:val="center"/>
        <w:rPr>
          <w:rFonts w:cstheme="minorHAnsi"/>
        </w:rPr>
      </w:pPr>
      <w:r w:rsidRPr="001C0F80">
        <w:rPr>
          <w:rFonts w:cstheme="minorHAnsi"/>
          <w:b/>
        </w:rPr>
        <w:t>Resilience:</w:t>
      </w:r>
      <w:r w:rsidRPr="001C0F80">
        <w:rPr>
          <w:rFonts w:cstheme="minorHAnsi"/>
        </w:rPr>
        <w:t xml:space="preserve">  We will prepare for and adapt to changes and we will learn from our experiences, in order to manage other challenges into the future</w:t>
      </w:r>
    </w:p>
    <w:p w:rsidR="000902AA" w:rsidRPr="000902AA" w:rsidRDefault="000902AA" w:rsidP="000902AA">
      <w:pPr>
        <w:widowControl w:val="0"/>
        <w:suppressAutoHyphens/>
        <w:autoSpaceDE w:val="0"/>
        <w:autoSpaceDN w:val="0"/>
        <w:adjustRightInd w:val="0"/>
        <w:spacing w:after="0" w:line="240" w:lineRule="auto"/>
        <w:ind w:left="720"/>
        <w:contextualSpacing/>
        <w:jc w:val="both"/>
        <w:textAlignment w:val="center"/>
        <w:rPr>
          <w:rFonts w:cstheme="minorHAnsi"/>
        </w:rPr>
      </w:pPr>
    </w:p>
    <w:p w:rsidR="001C0F80" w:rsidRDefault="001C0F80" w:rsidP="005D7D03">
      <w:pPr>
        <w:widowControl w:val="0"/>
        <w:numPr>
          <w:ilvl w:val="0"/>
          <w:numId w:val="46"/>
        </w:numPr>
        <w:suppressAutoHyphens/>
        <w:autoSpaceDE w:val="0"/>
        <w:autoSpaceDN w:val="0"/>
        <w:adjustRightInd w:val="0"/>
        <w:spacing w:after="0" w:line="240" w:lineRule="auto"/>
        <w:contextualSpacing/>
        <w:jc w:val="both"/>
        <w:textAlignment w:val="center"/>
        <w:rPr>
          <w:rFonts w:cstheme="minorHAnsi"/>
        </w:rPr>
      </w:pPr>
      <w:r w:rsidRPr="000902AA">
        <w:rPr>
          <w:rFonts w:cstheme="minorHAnsi"/>
          <w:b/>
        </w:rPr>
        <w:t>Innovation:</w:t>
      </w:r>
      <w:r w:rsidRPr="000902AA">
        <w:rPr>
          <w:rFonts w:cstheme="minorHAnsi"/>
        </w:rPr>
        <w:t xml:space="preserve"> We are courageous in our approach to solutions and are willing to try new things.</w:t>
      </w:r>
    </w:p>
    <w:p w:rsidR="000902AA" w:rsidRDefault="000902AA" w:rsidP="000902AA">
      <w:pPr>
        <w:widowControl w:val="0"/>
        <w:suppressAutoHyphens/>
        <w:autoSpaceDE w:val="0"/>
        <w:autoSpaceDN w:val="0"/>
        <w:adjustRightInd w:val="0"/>
        <w:spacing w:after="0" w:line="240" w:lineRule="auto"/>
        <w:contextualSpacing/>
        <w:jc w:val="both"/>
        <w:textAlignment w:val="center"/>
        <w:rPr>
          <w:rFonts w:cstheme="minorHAnsi"/>
        </w:rPr>
      </w:pPr>
    </w:p>
    <w:p w:rsidR="000902AA" w:rsidRPr="0013219A" w:rsidRDefault="000902AA" w:rsidP="000902AA">
      <w:pPr>
        <w:rPr>
          <w:b/>
          <w:i/>
        </w:rPr>
      </w:pPr>
      <w:r w:rsidRPr="0013219A">
        <w:rPr>
          <w:b/>
          <w:i/>
        </w:rPr>
        <w:lastRenderedPageBreak/>
        <w:t>Staying on Track - Components of the Health Plan and How We will Measure and Evaluate o</w:t>
      </w:r>
      <w:r w:rsidR="0013219A" w:rsidRPr="0013219A">
        <w:rPr>
          <w:b/>
          <w:i/>
        </w:rPr>
        <w:t xml:space="preserve">ur Progress </w:t>
      </w:r>
    </w:p>
    <w:p w:rsidR="000902AA" w:rsidRPr="000902AA" w:rsidRDefault="000902AA" w:rsidP="000902AA">
      <w:r w:rsidRPr="000902AA">
        <w:t xml:space="preserve">The </w:t>
      </w:r>
      <w:r w:rsidRPr="000902AA">
        <w:rPr>
          <w:i/>
        </w:rPr>
        <w:t xml:space="preserve">Monash Health &amp; Wellbeing Plan 2021 – 2025 </w:t>
      </w:r>
      <w:r w:rsidRPr="000902AA">
        <w:t xml:space="preserve"> has three key documents.</w:t>
      </w:r>
    </w:p>
    <w:p w:rsidR="000902AA" w:rsidRDefault="0055455A" w:rsidP="005D7D03">
      <w:pPr>
        <w:pStyle w:val="ListParagraph"/>
        <w:numPr>
          <w:ilvl w:val="0"/>
          <w:numId w:val="49"/>
        </w:numPr>
        <w:rPr>
          <w:b/>
        </w:rPr>
      </w:pPr>
      <w:r>
        <w:rPr>
          <w:b/>
        </w:rPr>
        <w:t xml:space="preserve">Framework, Monash Health &amp; Wellbeing Plan 2021 – 2025 </w:t>
      </w:r>
      <w:r>
        <w:t>which outlines the 27 health and wellbeing priorities that Council will focus on and seek outcomes against over the next four years.</w:t>
      </w:r>
    </w:p>
    <w:p w:rsidR="000902AA" w:rsidRDefault="000902AA" w:rsidP="000902AA">
      <w:pPr>
        <w:pStyle w:val="ListParagraph"/>
        <w:rPr>
          <w:b/>
        </w:rPr>
      </w:pPr>
    </w:p>
    <w:p w:rsidR="000902AA" w:rsidRPr="000902AA" w:rsidRDefault="0055455A" w:rsidP="005D7D03">
      <w:pPr>
        <w:pStyle w:val="ListParagraph"/>
        <w:numPr>
          <w:ilvl w:val="0"/>
          <w:numId w:val="49"/>
        </w:numPr>
        <w:rPr>
          <w:b/>
        </w:rPr>
      </w:pPr>
      <w:r>
        <w:rPr>
          <w:b/>
        </w:rPr>
        <w:t xml:space="preserve">Four Year Strategic </w:t>
      </w:r>
      <w:r w:rsidR="000902AA" w:rsidRPr="000902AA">
        <w:rPr>
          <w:b/>
        </w:rPr>
        <w:t>Action Plan</w:t>
      </w:r>
      <w:r>
        <w:rPr>
          <w:b/>
        </w:rPr>
        <w:t xml:space="preserve">, Monash Health &amp; Wellbeing Plan 2021 – 2025 </w:t>
      </w:r>
      <w:r w:rsidR="000902AA" w:rsidRPr="000902AA">
        <w:t xml:space="preserve"> which identifies our health and wellbeing priorities for the next four years and high-level priority actions we will enact to achieve our stated four year outcomes. The high-level plan identifies the outcomes Council commits to against each priority for the next four years and indicators to measure the progress, learnings and success of our actions.</w:t>
      </w:r>
    </w:p>
    <w:p w:rsidR="000902AA" w:rsidRDefault="000902AA" w:rsidP="000902AA">
      <w:pPr>
        <w:ind w:left="720"/>
      </w:pPr>
      <w:r w:rsidRPr="000902AA">
        <w:t xml:space="preserve">An </w:t>
      </w:r>
      <w:r w:rsidRPr="000902AA">
        <w:rPr>
          <w:b/>
        </w:rPr>
        <w:t>Action Plan</w:t>
      </w:r>
      <w:r w:rsidR="0055455A">
        <w:t xml:space="preserve"> which sits under the Four Year Strategic Action Plan will be</w:t>
      </w:r>
      <w:r w:rsidRPr="000902AA">
        <w:t xml:space="preserve"> released every two years </w:t>
      </w:r>
      <w:r w:rsidR="0055455A">
        <w:t xml:space="preserve">and </w:t>
      </w:r>
      <w:r w:rsidRPr="000902AA">
        <w:t>will outline the initiatives that will be implemented, monitored and evaluated to achieve our four-year strategic plan.</w:t>
      </w:r>
    </w:p>
    <w:p w:rsidR="000902AA" w:rsidRPr="000902AA" w:rsidRDefault="000902AA" w:rsidP="005D7D03">
      <w:pPr>
        <w:pStyle w:val="ListParagraph"/>
        <w:numPr>
          <w:ilvl w:val="0"/>
          <w:numId w:val="49"/>
        </w:numPr>
      </w:pPr>
      <w:r w:rsidRPr="000902AA">
        <w:rPr>
          <w:b/>
        </w:rPr>
        <w:t>Our Community: A Snapshot</w:t>
      </w:r>
      <w:r w:rsidRPr="000902AA">
        <w:t> which highlights key community evidence integral to shaping our priorities and measuring our success which will be updated and released every year of the plan.</w:t>
      </w:r>
    </w:p>
    <w:p w:rsidR="000902AA" w:rsidRPr="000902AA" w:rsidRDefault="000902AA" w:rsidP="000902AA">
      <w:r w:rsidRPr="000902AA">
        <w:t xml:space="preserve">Viewed together, the three documents provide the framework, evidence-base and actions for addressing issues which impact the health and wellbeing of the Monash community. </w:t>
      </w:r>
    </w:p>
    <w:p w:rsidR="000902AA" w:rsidRPr="000902AA" w:rsidRDefault="000902AA" w:rsidP="000902AA">
      <w:r w:rsidRPr="000902AA">
        <w:t xml:space="preserve">We will ensure our approach remains live and adaptive to changes in community by taking the following steps. We will: </w:t>
      </w:r>
    </w:p>
    <w:p w:rsidR="00771F93" w:rsidRDefault="00771F93" w:rsidP="005D7D03">
      <w:pPr>
        <w:numPr>
          <w:ilvl w:val="0"/>
          <w:numId w:val="48"/>
        </w:numPr>
        <w:spacing w:after="0" w:line="240" w:lineRule="auto"/>
        <w:contextualSpacing/>
        <w:rPr>
          <w:rFonts w:eastAsia="Times New Roman" w:cstheme="minorHAnsi"/>
          <w:lang w:eastAsia="en-AU"/>
        </w:rPr>
      </w:pPr>
      <w:r>
        <w:rPr>
          <w:rFonts w:eastAsia="Times New Roman" w:cstheme="minorHAnsi"/>
          <w:lang w:eastAsia="en-AU"/>
        </w:rPr>
        <w:t>annually review and if necessary, amend our Four Year Strategic Action Plan to ensure its currency and responsiveness to the Monash community;</w:t>
      </w:r>
    </w:p>
    <w:p w:rsidR="000902AA" w:rsidRPr="000902AA" w:rsidRDefault="000902AA" w:rsidP="005D7D03">
      <w:pPr>
        <w:numPr>
          <w:ilvl w:val="0"/>
          <w:numId w:val="48"/>
        </w:numPr>
        <w:spacing w:after="0" w:line="240" w:lineRule="auto"/>
        <w:contextualSpacing/>
        <w:rPr>
          <w:rFonts w:eastAsia="Times New Roman" w:cstheme="minorHAnsi"/>
          <w:lang w:eastAsia="en-AU"/>
        </w:rPr>
      </w:pPr>
      <w:r w:rsidRPr="000902AA">
        <w:rPr>
          <w:rFonts w:eastAsia="Times New Roman" w:cstheme="minorHAnsi"/>
          <w:lang w:eastAsia="en-AU"/>
        </w:rPr>
        <w:t xml:space="preserve">update our evidence as new information comes to hand; </w:t>
      </w:r>
    </w:p>
    <w:p w:rsidR="000902AA" w:rsidRPr="000902AA" w:rsidRDefault="000902AA" w:rsidP="005D7D03">
      <w:pPr>
        <w:numPr>
          <w:ilvl w:val="0"/>
          <w:numId w:val="48"/>
        </w:numPr>
        <w:spacing w:after="0" w:line="240" w:lineRule="auto"/>
        <w:contextualSpacing/>
        <w:rPr>
          <w:rFonts w:eastAsia="Times New Roman" w:cstheme="minorHAnsi"/>
          <w:lang w:eastAsia="en-AU"/>
        </w:rPr>
      </w:pPr>
      <w:r w:rsidRPr="000902AA">
        <w:rPr>
          <w:rFonts w:eastAsia="Times New Roman" w:cstheme="minorHAnsi"/>
          <w:lang w:eastAsia="en-AU"/>
        </w:rPr>
        <w:t xml:space="preserve">update community information as new issues emerge; </w:t>
      </w:r>
    </w:p>
    <w:p w:rsidR="000902AA" w:rsidRPr="000902AA" w:rsidRDefault="000902AA" w:rsidP="005D7D03">
      <w:pPr>
        <w:numPr>
          <w:ilvl w:val="0"/>
          <w:numId w:val="48"/>
        </w:numPr>
        <w:spacing w:after="0" w:line="240" w:lineRule="auto"/>
        <w:contextualSpacing/>
        <w:rPr>
          <w:rFonts w:eastAsia="Times New Roman" w:cstheme="minorHAnsi"/>
          <w:lang w:eastAsia="en-AU"/>
        </w:rPr>
      </w:pPr>
      <w:r w:rsidRPr="000902AA">
        <w:rPr>
          <w:rFonts w:eastAsia="Times New Roman" w:cstheme="minorHAnsi"/>
          <w:lang w:eastAsia="en-AU"/>
        </w:rPr>
        <w:t xml:space="preserve">review and expand our approach on the basis of important new information; </w:t>
      </w:r>
    </w:p>
    <w:p w:rsidR="000902AA" w:rsidRPr="000902AA" w:rsidRDefault="000902AA" w:rsidP="005D7D03">
      <w:pPr>
        <w:numPr>
          <w:ilvl w:val="0"/>
          <w:numId w:val="48"/>
        </w:numPr>
        <w:spacing w:after="0" w:line="240" w:lineRule="auto"/>
        <w:contextualSpacing/>
        <w:rPr>
          <w:rFonts w:eastAsia="Times New Roman" w:cstheme="minorHAnsi"/>
          <w:lang w:eastAsia="en-AU"/>
        </w:rPr>
      </w:pPr>
      <w:r w:rsidRPr="000902AA">
        <w:rPr>
          <w:rFonts w:eastAsia="Times New Roman" w:cstheme="minorHAnsi"/>
          <w:lang w:eastAsia="en-AU"/>
        </w:rPr>
        <w:t xml:space="preserve">work in close association and progress reports to Council staff, community partner agencies and all advisory committees that contribute to the plan; </w:t>
      </w:r>
    </w:p>
    <w:p w:rsidR="000902AA" w:rsidRDefault="000902AA" w:rsidP="005D7D03">
      <w:pPr>
        <w:numPr>
          <w:ilvl w:val="0"/>
          <w:numId w:val="48"/>
        </w:numPr>
        <w:spacing w:after="0" w:line="240" w:lineRule="auto"/>
        <w:contextualSpacing/>
        <w:rPr>
          <w:rFonts w:eastAsia="Times New Roman" w:cstheme="minorHAnsi"/>
          <w:lang w:eastAsia="en-AU"/>
        </w:rPr>
      </w:pPr>
      <w:r w:rsidRPr="000902AA">
        <w:rPr>
          <w:rFonts w:eastAsia="Times New Roman" w:cstheme="minorHAnsi"/>
          <w:lang w:eastAsia="en-AU"/>
        </w:rPr>
        <w:t xml:space="preserve">review our achievements against the evidence; </w:t>
      </w:r>
    </w:p>
    <w:p w:rsidR="00771F93" w:rsidRPr="000902AA" w:rsidRDefault="00771F93" w:rsidP="005D7D03">
      <w:pPr>
        <w:numPr>
          <w:ilvl w:val="0"/>
          <w:numId w:val="48"/>
        </w:numPr>
        <w:spacing w:after="0" w:line="240" w:lineRule="auto"/>
        <w:contextualSpacing/>
        <w:rPr>
          <w:rFonts w:eastAsia="Times New Roman" w:cstheme="minorHAnsi"/>
          <w:lang w:eastAsia="en-AU"/>
        </w:rPr>
      </w:pPr>
      <w:r>
        <w:rPr>
          <w:rFonts w:eastAsia="Times New Roman" w:cstheme="minorHAnsi"/>
          <w:lang w:eastAsia="en-AU"/>
        </w:rPr>
        <w:t>release an Action Plan every two years;</w:t>
      </w:r>
    </w:p>
    <w:p w:rsidR="000902AA" w:rsidRPr="000902AA" w:rsidRDefault="000902AA" w:rsidP="005D7D03">
      <w:pPr>
        <w:numPr>
          <w:ilvl w:val="0"/>
          <w:numId w:val="48"/>
        </w:numPr>
        <w:spacing w:after="0" w:line="240" w:lineRule="auto"/>
        <w:contextualSpacing/>
        <w:rPr>
          <w:rFonts w:eastAsia="Times New Roman" w:cstheme="minorHAnsi"/>
          <w:lang w:eastAsia="en-AU"/>
        </w:rPr>
      </w:pPr>
      <w:r w:rsidRPr="000902AA">
        <w:rPr>
          <w:rFonts w:eastAsia="Times New Roman" w:cstheme="minorHAnsi"/>
          <w:lang w:eastAsia="en-AU"/>
        </w:rPr>
        <w:t xml:space="preserve">provide an evaluation report to Council every two years; and </w:t>
      </w:r>
    </w:p>
    <w:p w:rsidR="000902AA" w:rsidRPr="000902AA" w:rsidRDefault="000902AA" w:rsidP="005D7D03">
      <w:pPr>
        <w:widowControl w:val="0"/>
        <w:numPr>
          <w:ilvl w:val="0"/>
          <w:numId w:val="48"/>
        </w:numPr>
        <w:suppressAutoHyphens/>
        <w:autoSpaceDE w:val="0"/>
        <w:autoSpaceDN w:val="0"/>
        <w:adjustRightInd w:val="0"/>
        <w:spacing w:after="0" w:line="240" w:lineRule="auto"/>
        <w:contextualSpacing/>
        <w:jc w:val="both"/>
        <w:textAlignment w:val="center"/>
        <w:rPr>
          <w:rFonts w:cstheme="minorHAnsi"/>
        </w:rPr>
        <w:sectPr w:rsidR="000902AA" w:rsidRPr="000902AA" w:rsidSect="001C0F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0902AA">
        <w:rPr>
          <w:rFonts w:eastAsia="Times New Roman" w:cstheme="minorHAnsi"/>
          <w:lang w:eastAsia="en-AU"/>
        </w:rPr>
        <w:t>develop a detailed four-year evaluation at the conclusion of this plan in 2025</w:t>
      </w:r>
      <w:r w:rsidR="001A0B94">
        <w:rPr>
          <w:rFonts w:eastAsia="Times New Roman" w:cstheme="minorHAnsi"/>
          <w:lang w:eastAsia="en-AU"/>
        </w:rPr>
        <w:t>.</w:t>
      </w:r>
    </w:p>
    <w:p w:rsidR="000902AA" w:rsidRPr="00771F93" w:rsidRDefault="005D7D03" w:rsidP="005D7D03">
      <w:pPr>
        <w:jc w:val="center"/>
      </w:pPr>
      <w:r w:rsidRPr="00771F93">
        <w:rPr>
          <w:b/>
          <w:sz w:val="28"/>
          <w:szCs w:val="28"/>
        </w:rPr>
        <w:lastRenderedPageBreak/>
        <w:t>Framework</w:t>
      </w:r>
      <w:r w:rsidR="000902AA" w:rsidRPr="00771F93">
        <w:rPr>
          <w:b/>
          <w:sz w:val="28"/>
          <w:szCs w:val="28"/>
        </w:rPr>
        <w:t xml:space="preserve"> Monash </w:t>
      </w:r>
      <w:r w:rsidR="0055455A" w:rsidRPr="00771F93">
        <w:rPr>
          <w:b/>
          <w:sz w:val="28"/>
          <w:szCs w:val="28"/>
        </w:rPr>
        <w:t>Health and Wellbeing Plan 2021 - 202</w:t>
      </w:r>
      <w:r w:rsidR="000902AA" w:rsidRPr="00771F93">
        <w:rPr>
          <w:b/>
          <w:sz w:val="28"/>
          <w:szCs w:val="28"/>
        </w:rPr>
        <w:t>5</w:t>
      </w:r>
      <w:r w:rsidR="0055455A" w:rsidRPr="00771F93">
        <w:t xml:space="preserve"> </w:t>
      </w:r>
    </w:p>
    <w:tbl>
      <w:tblPr>
        <w:tblStyle w:val="TableGrid"/>
        <w:tblW w:w="0" w:type="auto"/>
        <w:tblLook w:val="04A0" w:firstRow="1" w:lastRow="0" w:firstColumn="1" w:lastColumn="0" w:noHBand="0" w:noVBand="1"/>
      </w:tblPr>
      <w:tblGrid>
        <w:gridCol w:w="4649"/>
        <w:gridCol w:w="4649"/>
        <w:gridCol w:w="4650"/>
      </w:tblGrid>
      <w:tr w:rsidR="000902AA" w:rsidRPr="000902AA" w:rsidTr="005D7D03">
        <w:tc>
          <w:tcPr>
            <w:tcW w:w="4649" w:type="dxa"/>
            <w:shd w:val="clear" w:color="auto" w:fill="9CC2E5" w:themeFill="accent1" w:themeFillTint="99"/>
          </w:tcPr>
          <w:p w:rsidR="000902AA" w:rsidRPr="000902AA" w:rsidRDefault="005D7D03" w:rsidP="000902AA">
            <w:pPr>
              <w:jc w:val="center"/>
              <w:rPr>
                <w:rFonts w:cstheme="minorHAnsi"/>
                <w:b/>
                <w:u w:val="single"/>
              </w:rPr>
            </w:pPr>
            <w:r>
              <w:rPr>
                <w:rFonts w:cstheme="minorHAnsi"/>
                <w:b/>
                <w:u w:val="single"/>
              </w:rPr>
              <w:t xml:space="preserve">PILLAR 1 - </w:t>
            </w:r>
            <w:r w:rsidR="000902AA" w:rsidRPr="000902AA">
              <w:rPr>
                <w:rFonts w:cstheme="minorHAnsi"/>
                <w:b/>
                <w:u w:val="single"/>
              </w:rPr>
              <w:t>ACTIVE &amp; HEALTHY</w:t>
            </w:r>
          </w:p>
          <w:p w:rsidR="000902AA" w:rsidRPr="000902AA" w:rsidRDefault="000902AA" w:rsidP="000902AA">
            <w:pPr>
              <w:jc w:val="center"/>
              <w:rPr>
                <w:rFonts w:cstheme="minorHAnsi"/>
                <w:b/>
                <w:i/>
              </w:rPr>
            </w:pPr>
            <w:r w:rsidRPr="000902AA">
              <w:rPr>
                <w:rFonts w:cstheme="minorHAnsi"/>
                <w:b/>
                <w:i/>
              </w:rPr>
              <w:t>A city dedicated to optimal health and wellbeing for its community</w:t>
            </w:r>
          </w:p>
        </w:tc>
        <w:tc>
          <w:tcPr>
            <w:tcW w:w="4649" w:type="dxa"/>
            <w:shd w:val="clear" w:color="auto" w:fill="9CC2E5" w:themeFill="accent1" w:themeFillTint="99"/>
          </w:tcPr>
          <w:p w:rsidR="000902AA" w:rsidRPr="000902AA" w:rsidRDefault="005D7D03" w:rsidP="000902AA">
            <w:pPr>
              <w:jc w:val="center"/>
              <w:rPr>
                <w:rFonts w:cstheme="minorHAnsi"/>
                <w:b/>
                <w:i/>
                <w:u w:val="single"/>
              </w:rPr>
            </w:pPr>
            <w:r>
              <w:rPr>
                <w:rFonts w:cstheme="minorHAnsi"/>
                <w:b/>
                <w:i/>
                <w:u w:val="single"/>
              </w:rPr>
              <w:t xml:space="preserve">PILLAR 2 - </w:t>
            </w:r>
            <w:r w:rsidR="000902AA" w:rsidRPr="000902AA">
              <w:rPr>
                <w:rFonts w:cstheme="minorHAnsi"/>
                <w:b/>
                <w:i/>
                <w:u w:val="single"/>
              </w:rPr>
              <w:t>ENGAGED, CONFIDENT &amp; CONNECTED</w:t>
            </w:r>
          </w:p>
          <w:p w:rsidR="000902AA" w:rsidRPr="000902AA" w:rsidRDefault="000902AA" w:rsidP="000902AA">
            <w:pPr>
              <w:jc w:val="center"/>
              <w:rPr>
                <w:rFonts w:cstheme="minorHAnsi"/>
                <w:b/>
                <w:i/>
              </w:rPr>
            </w:pPr>
            <w:r w:rsidRPr="000902AA">
              <w:rPr>
                <w:rFonts w:cstheme="minorHAnsi"/>
                <w:b/>
                <w:i/>
              </w:rPr>
              <w:t>A city which actively listens, engages and values community voice in shaping its own future</w:t>
            </w:r>
          </w:p>
        </w:tc>
        <w:tc>
          <w:tcPr>
            <w:tcW w:w="4650" w:type="dxa"/>
            <w:shd w:val="clear" w:color="auto" w:fill="9CC2E5" w:themeFill="accent1" w:themeFillTint="99"/>
          </w:tcPr>
          <w:p w:rsidR="000902AA" w:rsidRPr="000902AA" w:rsidRDefault="005D7D03" w:rsidP="000902AA">
            <w:pPr>
              <w:jc w:val="center"/>
              <w:rPr>
                <w:rFonts w:cstheme="minorHAnsi"/>
                <w:b/>
                <w:i/>
                <w:u w:val="single"/>
              </w:rPr>
            </w:pPr>
            <w:r>
              <w:rPr>
                <w:rFonts w:cstheme="minorHAnsi"/>
                <w:b/>
                <w:i/>
                <w:u w:val="single"/>
              </w:rPr>
              <w:t xml:space="preserve">PILLAR 3 - </w:t>
            </w:r>
            <w:r w:rsidR="000902AA" w:rsidRPr="000902AA">
              <w:rPr>
                <w:rFonts w:cstheme="minorHAnsi"/>
                <w:b/>
                <w:i/>
                <w:u w:val="single"/>
              </w:rPr>
              <w:t>SAFE &amp; RESPECTFUL</w:t>
            </w:r>
          </w:p>
          <w:p w:rsidR="000902AA" w:rsidRPr="000902AA" w:rsidRDefault="000902AA" w:rsidP="000902AA">
            <w:pPr>
              <w:jc w:val="center"/>
              <w:rPr>
                <w:rFonts w:cstheme="minorHAnsi"/>
                <w:b/>
                <w:i/>
              </w:rPr>
            </w:pPr>
            <w:r w:rsidRPr="000902AA">
              <w:rPr>
                <w:rFonts w:cstheme="minorHAnsi"/>
                <w:b/>
                <w:i/>
              </w:rPr>
              <w:t>A city where every member of the community is valued and respected</w:t>
            </w:r>
          </w:p>
        </w:tc>
      </w:tr>
      <w:tr w:rsidR="000902AA" w:rsidRPr="000902AA" w:rsidTr="003E5C2E">
        <w:tc>
          <w:tcPr>
            <w:tcW w:w="4649" w:type="dxa"/>
          </w:tcPr>
          <w:p w:rsidR="000902AA" w:rsidRPr="000902AA" w:rsidRDefault="000902AA" w:rsidP="000902AA">
            <w:pPr>
              <w:rPr>
                <w:rFonts w:cstheme="minorHAnsi"/>
                <w:b/>
                <w:i/>
                <w:u w:val="single"/>
              </w:rPr>
            </w:pPr>
            <w:r w:rsidRPr="000902AA">
              <w:rPr>
                <w:rFonts w:cstheme="minorHAnsi"/>
                <w:b/>
                <w:i/>
                <w:u w:val="single"/>
              </w:rPr>
              <w:t xml:space="preserve">Healthy Lifestyle </w:t>
            </w:r>
          </w:p>
          <w:p w:rsidR="000902AA" w:rsidRPr="0021488E" w:rsidRDefault="000902AA" w:rsidP="005D7D03">
            <w:pPr>
              <w:pStyle w:val="ListParagraph"/>
              <w:numPr>
                <w:ilvl w:val="0"/>
                <w:numId w:val="50"/>
              </w:numPr>
              <w:rPr>
                <w:rFonts w:eastAsia="Times New Roman" w:cstheme="minorHAnsi"/>
                <w:lang w:eastAsia="en-AU"/>
              </w:rPr>
            </w:pPr>
            <w:r w:rsidRPr="0021488E">
              <w:rPr>
                <w:rFonts w:eastAsia="Times New Roman" w:cstheme="minorHAnsi"/>
                <w:lang w:eastAsia="en-AU"/>
              </w:rPr>
              <w:t>Active Living</w:t>
            </w:r>
          </w:p>
          <w:p w:rsidR="000902AA" w:rsidRPr="000902AA" w:rsidRDefault="000902AA" w:rsidP="005D7D03">
            <w:pPr>
              <w:numPr>
                <w:ilvl w:val="0"/>
                <w:numId w:val="50"/>
              </w:numPr>
              <w:contextualSpacing/>
              <w:rPr>
                <w:rFonts w:eastAsia="Times New Roman" w:cstheme="minorHAnsi"/>
                <w:lang w:eastAsia="en-AU"/>
              </w:rPr>
            </w:pPr>
            <w:r w:rsidRPr="000902AA">
              <w:rPr>
                <w:rFonts w:eastAsia="Times New Roman" w:cstheme="minorHAnsi"/>
                <w:lang w:eastAsia="en-AU"/>
              </w:rPr>
              <w:t>Healthy Eating and Preventing Obesity</w:t>
            </w:r>
          </w:p>
          <w:p w:rsidR="000902AA" w:rsidRPr="000902AA" w:rsidRDefault="000902AA" w:rsidP="005D7D03">
            <w:pPr>
              <w:numPr>
                <w:ilvl w:val="0"/>
                <w:numId w:val="50"/>
              </w:numPr>
              <w:contextualSpacing/>
              <w:rPr>
                <w:rFonts w:eastAsia="Times New Roman" w:cstheme="minorHAnsi"/>
                <w:lang w:eastAsia="en-AU"/>
              </w:rPr>
            </w:pPr>
            <w:r w:rsidRPr="000902AA">
              <w:rPr>
                <w:rFonts w:eastAsia="Times New Roman" w:cstheme="minorHAnsi"/>
                <w:lang w:eastAsia="en-AU"/>
              </w:rPr>
              <w:t>Prevention from harm; Gambling, Alcohol &amp; Tobacco</w:t>
            </w:r>
          </w:p>
          <w:p w:rsidR="000902AA" w:rsidRPr="000902AA" w:rsidRDefault="000902AA" w:rsidP="0021488E">
            <w:pPr>
              <w:ind w:left="720"/>
              <w:contextualSpacing/>
              <w:rPr>
                <w:rFonts w:eastAsia="Times New Roman" w:cstheme="minorHAnsi"/>
                <w:lang w:eastAsia="en-AU"/>
              </w:rPr>
            </w:pPr>
          </w:p>
          <w:p w:rsidR="000902AA" w:rsidRPr="000902AA" w:rsidRDefault="000902AA" w:rsidP="000902AA">
            <w:pPr>
              <w:ind w:left="720"/>
              <w:contextualSpacing/>
              <w:rPr>
                <w:rFonts w:eastAsia="Times New Roman" w:cstheme="minorHAnsi"/>
                <w:lang w:eastAsia="en-AU"/>
              </w:rPr>
            </w:pPr>
          </w:p>
        </w:tc>
        <w:tc>
          <w:tcPr>
            <w:tcW w:w="4649" w:type="dxa"/>
          </w:tcPr>
          <w:p w:rsidR="000902AA" w:rsidRPr="000902AA" w:rsidRDefault="000902AA" w:rsidP="000902AA">
            <w:pPr>
              <w:rPr>
                <w:rFonts w:cstheme="minorHAnsi"/>
                <w:b/>
                <w:i/>
                <w:u w:val="single"/>
              </w:rPr>
            </w:pPr>
            <w:r w:rsidRPr="000902AA">
              <w:rPr>
                <w:rFonts w:cstheme="minorHAnsi"/>
                <w:b/>
                <w:i/>
                <w:u w:val="single"/>
              </w:rPr>
              <w:t>Connected:</w:t>
            </w:r>
          </w:p>
          <w:p w:rsidR="000902AA" w:rsidRPr="0021488E" w:rsidRDefault="000902AA" w:rsidP="005D7D03">
            <w:pPr>
              <w:pStyle w:val="ListParagraph"/>
              <w:numPr>
                <w:ilvl w:val="0"/>
                <w:numId w:val="52"/>
              </w:numPr>
              <w:rPr>
                <w:rFonts w:eastAsia="Times New Roman" w:cstheme="minorHAnsi"/>
                <w:lang w:eastAsia="en-AU"/>
              </w:rPr>
            </w:pPr>
            <w:r w:rsidRPr="0021488E">
              <w:rPr>
                <w:rFonts w:eastAsia="Times New Roman" w:cstheme="minorHAnsi"/>
                <w:lang w:eastAsia="en-AU"/>
              </w:rPr>
              <w:t>Active Community engagement</w:t>
            </w:r>
          </w:p>
          <w:p w:rsidR="000902AA" w:rsidRPr="000902AA" w:rsidRDefault="0021488E" w:rsidP="005D7D03">
            <w:pPr>
              <w:numPr>
                <w:ilvl w:val="0"/>
                <w:numId w:val="52"/>
              </w:numPr>
              <w:contextualSpacing/>
              <w:rPr>
                <w:rFonts w:eastAsia="Times New Roman" w:cstheme="minorHAnsi"/>
                <w:lang w:eastAsia="en-AU"/>
              </w:rPr>
            </w:pPr>
            <w:r>
              <w:rPr>
                <w:rFonts w:eastAsia="Times New Roman" w:cstheme="minorHAnsi"/>
                <w:lang w:eastAsia="en-AU"/>
              </w:rPr>
              <w:t>Creative Expression &amp; Community E</w:t>
            </w:r>
            <w:r w:rsidR="000902AA" w:rsidRPr="000902AA">
              <w:rPr>
                <w:rFonts w:eastAsia="Times New Roman" w:cstheme="minorHAnsi"/>
                <w:lang w:eastAsia="en-AU"/>
              </w:rPr>
              <w:t>vents</w:t>
            </w:r>
          </w:p>
          <w:p w:rsidR="000902AA" w:rsidRPr="000902AA" w:rsidRDefault="000902AA" w:rsidP="005D7D03">
            <w:pPr>
              <w:numPr>
                <w:ilvl w:val="0"/>
                <w:numId w:val="52"/>
              </w:numPr>
              <w:contextualSpacing/>
              <w:rPr>
                <w:rFonts w:eastAsia="Times New Roman" w:cstheme="minorHAnsi"/>
                <w:lang w:eastAsia="en-AU"/>
              </w:rPr>
            </w:pPr>
            <w:r w:rsidRPr="000902AA">
              <w:rPr>
                <w:rFonts w:eastAsia="Times New Roman" w:cstheme="minorHAnsi"/>
                <w:lang w:eastAsia="en-AU"/>
              </w:rPr>
              <w:t>Lifelong learning</w:t>
            </w:r>
          </w:p>
          <w:p w:rsidR="000902AA" w:rsidRPr="000902AA" w:rsidRDefault="000902AA" w:rsidP="005D7D03">
            <w:pPr>
              <w:numPr>
                <w:ilvl w:val="0"/>
                <w:numId w:val="52"/>
              </w:numPr>
              <w:contextualSpacing/>
              <w:rPr>
                <w:rFonts w:eastAsia="Times New Roman" w:cstheme="minorHAnsi"/>
                <w:lang w:eastAsia="en-AU"/>
              </w:rPr>
            </w:pPr>
            <w:r w:rsidRPr="000902AA">
              <w:rPr>
                <w:rFonts w:eastAsia="Times New Roman" w:cstheme="minorHAnsi"/>
                <w:lang w:eastAsia="en-AU"/>
              </w:rPr>
              <w:t xml:space="preserve">Strengthening Neighbourhoods </w:t>
            </w:r>
            <w:r w:rsidR="0021488E">
              <w:rPr>
                <w:rFonts w:eastAsia="Times New Roman" w:cstheme="minorHAnsi"/>
                <w:lang w:eastAsia="en-AU"/>
              </w:rPr>
              <w:t>and C</w:t>
            </w:r>
            <w:r w:rsidRPr="000902AA">
              <w:rPr>
                <w:rFonts w:eastAsia="Times New Roman" w:cstheme="minorHAnsi"/>
                <w:lang w:eastAsia="en-AU"/>
              </w:rPr>
              <w:t xml:space="preserve">ommunities </w:t>
            </w:r>
          </w:p>
          <w:p w:rsidR="000902AA" w:rsidRPr="000902AA" w:rsidRDefault="000902AA" w:rsidP="000902AA">
            <w:pPr>
              <w:ind w:left="720"/>
              <w:contextualSpacing/>
              <w:rPr>
                <w:rFonts w:eastAsia="Times New Roman" w:cstheme="minorHAnsi"/>
                <w:lang w:eastAsia="en-AU"/>
              </w:rPr>
            </w:pPr>
          </w:p>
        </w:tc>
        <w:tc>
          <w:tcPr>
            <w:tcW w:w="4650" w:type="dxa"/>
          </w:tcPr>
          <w:p w:rsidR="000902AA" w:rsidRPr="000902AA" w:rsidRDefault="000902AA" w:rsidP="000902AA">
            <w:pPr>
              <w:rPr>
                <w:rFonts w:cstheme="minorHAnsi"/>
                <w:b/>
                <w:i/>
                <w:u w:val="single"/>
              </w:rPr>
            </w:pPr>
            <w:r w:rsidRPr="000902AA">
              <w:rPr>
                <w:rFonts w:cstheme="minorHAnsi"/>
                <w:b/>
                <w:i/>
                <w:u w:val="single"/>
              </w:rPr>
              <w:t>Advocacy;</w:t>
            </w:r>
          </w:p>
          <w:p w:rsidR="000902AA" w:rsidRPr="000902AA" w:rsidRDefault="0021488E" w:rsidP="0021488E">
            <w:pPr>
              <w:ind w:left="360"/>
              <w:contextualSpacing/>
              <w:rPr>
                <w:rFonts w:eastAsia="Times New Roman" w:cstheme="minorHAnsi"/>
                <w:lang w:eastAsia="en-AU"/>
              </w:rPr>
            </w:pPr>
            <w:r>
              <w:rPr>
                <w:rFonts w:eastAsia="Times New Roman" w:cstheme="minorHAnsi"/>
                <w:lang w:eastAsia="en-AU"/>
              </w:rPr>
              <w:t xml:space="preserve">18.  </w:t>
            </w:r>
            <w:r w:rsidR="000902AA" w:rsidRPr="000902AA">
              <w:rPr>
                <w:rFonts w:eastAsia="Times New Roman" w:cstheme="minorHAnsi"/>
                <w:lang w:eastAsia="en-AU"/>
              </w:rPr>
              <w:t>Advocacy and policy</w:t>
            </w:r>
          </w:p>
          <w:p w:rsidR="000902AA" w:rsidRPr="000902AA" w:rsidRDefault="000902AA" w:rsidP="000902AA">
            <w:pPr>
              <w:ind w:left="360"/>
              <w:rPr>
                <w:rFonts w:cstheme="minorHAnsi"/>
              </w:rPr>
            </w:pPr>
          </w:p>
        </w:tc>
      </w:tr>
      <w:tr w:rsidR="000902AA" w:rsidRPr="000902AA" w:rsidTr="003E5C2E">
        <w:tc>
          <w:tcPr>
            <w:tcW w:w="4649" w:type="dxa"/>
          </w:tcPr>
          <w:p w:rsidR="000902AA" w:rsidRPr="000902AA" w:rsidRDefault="000902AA" w:rsidP="000902AA">
            <w:pPr>
              <w:rPr>
                <w:rFonts w:cstheme="minorHAnsi"/>
                <w:b/>
                <w:i/>
                <w:u w:val="single"/>
              </w:rPr>
            </w:pPr>
            <w:r w:rsidRPr="000902AA">
              <w:rPr>
                <w:rFonts w:cstheme="minorHAnsi"/>
                <w:b/>
                <w:i/>
                <w:u w:val="single"/>
              </w:rPr>
              <w:t>Healthy Minds;</w:t>
            </w:r>
          </w:p>
          <w:p w:rsidR="000902AA" w:rsidRPr="0021488E" w:rsidRDefault="000902AA" w:rsidP="005D7D03">
            <w:pPr>
              <w:pStyle w:val="ListParagraph"/>
              <w:numPr>
                <w:ilvl w:val="0"/>
                <w:numId w:val="51"/>
              </w:numPr>
              <w:rPr>
                <w:rFonts w:eastAsia="Times New Roman" w:cstheme="minorHAnsi"/>
                <w:lang w:eastAsia="en-AU"/>
              </w:rPr>
            </w:pPr>
            <w:r w:rsidRPr="0021488E">
              <w:rPr>
                <w:rFonts w:eastAsia="Times New Roman" w:cstheme="minorHAnsi"/>
                <w:lang w:eastAsia="en-AU"/>
              </w:rPr>
              <w:t xml:space="preserve">Loneliness </w:t>
            </w:r>
          </w:p>
          <w:p w:rsidR="000902AA" w:rsidRPr="000902AA" w:rsidRDefault="000902AA" w:rsidP="005D7D03">
            <w:pPr>
              <w:numPr>
                <w:ilvl w:val="0"/>
                <w:numId w:val="51"/>
              </w:numPr>
              <w:contextualSpacing/>
              <w:rPr>
                <w:rFonts w:eastAsia="Times New Roman" w:cstheme="minorHAnsi"/>
                <w:lang w:eastAsia="en-AU"/>
              </w:rPr>
            </w:pPr>
            <w:r w:rsidRPr="000902AA">
              <w:rPr>
                <w:rFonts w:eastAsia="Times New Roman" w:cstheme="minorHAnsi"/>
                <w:lang w:eastAsia="en-AU"/>
              </w:rPr>
              <w:t>Mental Health</w:t>
            </w:r>
          </w:p>
          <w:p w:rsidR="000902AA" w:rsidRPr="000902AA" w:rsidRDefault="000902AA" w:rsidP="005D7D03">
            <w:pPr>
              <w:numPr>
                <w:ilvl w:val="0"/>
                <w:numId w:val="51"/>
              </w:numPr>
              <w:contextualSpacing/>
              <w:rPr>
                <w:rFonts w:eastAsia="Times New Roman" w:cstheme="minorHAnsi"/>
                <w:lang w:eastAsia="en-AU"/>
              </w:rPr>
            </w:pPr>
            <w:r w:rsidRPr="000902AA">
              <w:rPr>
                <w:rFonts w:eastAsia="Times New Roman" w:cstheme="minorHAnsi"/>
                <w:lang w:eastAsia="en-AU"/>
              </w:rPr>
              <w:t>Strong</w:t>
            </w:r>
            <w:r w:rsidR="0021488E">
              <w:rPr>
                <w:rFonts w:eastAsia="Times New Roman" w:cstheme="minorHAnsi"/>
                <w:lang w:eastAsia="en-AU"/>
              </w:rPr>
              <w:t xml:space="preserve"> Connected Families &amp; Resilient Young P</w:t>
            </w:r>
            <w:r w:rsidRPr="000902AA">
              <w:rPr>
                <w:rFonts w:eastAsia="Times New Roman" w:cstheme="minorHAnsi"/>
                <w:lang w:eastAsia="en-AU"/>
              </w:rPr>
              <w:t>eople</w:t>
            </w:r>
          </w:p>
          <w:p w:rsidR="000902AA" w:rsidRPr="000902AA" w:rsidRDefault="000902AA" w:rsidP="005D7D03">
            <w:pPr>
              <w:numPr>
                <w:ilvl w:val="0"/>
                <w:numId w:val="51"/>
              </w:numPr>
              <w:contextualSpacing/>
              <w:rPr>
                <w:rFonts w:eastAsia="Times New Roman" w:cstheme="minorHAnsi"/>
                <w:lang w:eastAsia="en-AU"/>
              </w:rPr>
            </w:pPr>
            <w:r w:rsidRPr="000902AA">
              <w:rPr>
                <w:rFonts w:eastAsia="Times New Roman" w:cstheme="minorHAnsi"/>
                <w:lang w:eastAsia="en-AU"/>
              </w:rPr>
              <w:t>Age-Friendly</w:t>
            </w:r>
          </w:p>
          <w:p w:rsidR="000902AA" w:rsidRPr="000902AA" w:rsidRDefault="000902AA" w:rsidP="000902AA">
            <w:pPr>
              <w:ind w:left="720"/>
              <w:contextualSpacing/>
              <w:rPr>
                <w:rFonts w:eastAsia="Times New Roman" w:cstheme="minorHAnsi"/>
                <w:lang w:eastAsia="en-AU"/>
              </w:rPr>
            </w:pPr>
          </w:p>
        </w:tc>
        <w:tc>
          <w:tcPr>
            <w:tcW w:w="4649" w:type="dxa"/>
          </w:tcPr>
          <w:p w:rsidR="000902AA" w:rsidRPr="000902AA" w:rsidRDefault="000902AA" w:rsidP="000902AA">
            <w:pPr>
              <w:rPr>
                <w:rFonts w:cstheme="minorHAnsi"/>
                <w:b/>
                <w:i/>
                <w:u w:val="single"/>
              </w:rPr>
            </w:pPr>
            <w:r w:rsidRPr="000902AA">
              <w:rPr>
                <w:rFonts w:cstheme="minorHAnsi"/>
                <w:b/>
                <w:i/>
                <w:u w:val="single"/>
              </w:rPr>
              <w:t>Supported;</w:t>
            </w:r>
          </w:p>
          <w:p w:rsidR="000902AA" w:rsidRPr="0021488E" w:rsidRDefault="0021488E" w:rsidP="005D7D03">
            <w:pPr>
              <w:pStyle w:val="ListParagraph"/>
              <w:numPr>
                <w:ilvl w:val="0"/>
                <w:numId w:val="52"/>
              </w:numPr>
              <w:rPr>
                <w:rFonts w:eastAsia="Times New Roman" w:cstheme="minorHAnsi"/>
                <w:lang w:eastAsia="en-AU"/>
              </w:rPr>
            </w:pPr>
            <w:r>
              <w:rPr>
                <w:rFonts w:eastAsia="Times New Roman" w:cstheme="minorHAnsi"/>
                <w:lang w:eastAsia="en-AU"/>
              </w:rPr>
              <w:t>Accessible and A</w:t>
            </w:r>
            <w:r w:rsidR="000902AA" w:rsidRPr="0021488E">
              <w:rPr>
                <w:rFonts w:eastAsia="Times New Roman" w:cstheme="minorHAnsi"/>
                <w:lang w:eastAsia="en-AU"/>
              </w:rPr>
              <w:t xml:space="preserve">ffordable </w:t>
            </w:r>
          </w:p>
          <w:p w:rsidR="000902AA" w:rsidRPr="000902AA" w:rsidRDefault="000902AA" w:rsidP="005D7D03">
            <w:pPr>
              <w:numPr>
                <w:ilvl w:val="0"/>
                <w:numId w:val="52"/>
              </w:numPr>
              <w:contextualSpacing/>
              <w:rPr>
                <w:rFonts w:eastAsia="Times New Roman" w:cstheme="minorHAnsi"/>
                <w:lang w:eastAsia="en-AU"/>
              </w:rPr>
            </w:pPr>
            <w:r w:rsidRPr="000902AA">
              <w:rPr>
                <w:rFonts w:eastAsia="Times New Roman" w:cstheme="minorHAnsi"/>
                <w:lang w:eastAsia="en-AU"/>
              </w:rPr>
              <w:t>Homelessness &amp; Social Housing</w:t>
            </w:r>
          </w:p>
          <w:p w:rsidR="000902AA" w:rsidRPr="000902AA" w:rsidRDefault="000902AA" w:rsidP="005D7D03">
            <w:pPr>
              <w:numPr>
                <w:ilvl w:val="0"/>
                <w:numId w:val="52"/>
              </w:numPr>
              <w:contextualSpacing/>
              <w:rPr>
                <w:rFonts w:eastAsia="Times New Roman" w:cstheme="minorHAnsi"/>
                <w:lang w:eastAsia="en-AU"/>
              </w:rPr>
            </w:pPr>
            <w:r w:rsidRPr="000902AA">
              <w:rPr>
                <w:rFonts w:eastAsia="Times New Roman" w:cstheme="minorHAnsi"/>
                <w:lang w:eastAsia="en-AU"/>
              </w:rPr>
              <w:t>Assertive Outreach</w:t>
            </w:r>
          </w:p>
        </w:tc>
        <w:tc>
          <w:tcPr>
            <w:tcW w:w="4650" w:type="dxa"/>
          </w:tcPr>
          <w:p w:rsidR="000902AA" w:rsidRPr="000902AA" w:rsidRDefault="000902AA" w:rsidP="000902AA">
            <w:pPr>
              <w:rPr>
                <w:rFonts w:cstheme="minorHAnsi"/>
                <w:b/>
                <w:i/>
                <w:u w:val="single"/>
              </w:rPr>
            </w:pPr>
            <w:r w:rsidRPr="000902AA">
              <w:rPr>
                <w:rFonts w:cstheme="minorHAnsi"/>
                <w:b/>
                <w:i/>
                <w:u w:val="single"/>
              </w:rPr>
              <w:t>Inclusive for all;</w:t>
            </w:r>
          </w:p>
          <w:p w:rsidR="000902AA" w:rsidRPr="0021488E" w:rsidRDefault="0021488E" w:rsidP="005D7D03">
            <w:pPr>
              <w:pStyle w:val="ListParagraph"/>
              <w:numPr>
                <w:ilvl w:val="0"/>
                <w:numId w:val="53"/>
              </w:numPr>
              <w:rPr>
                <w:rFonts w:eastAsia="Times New Roman" w:cstheme="minorHAnsi"/>
                <w:lang w:eastAsia="en-AU"/>
              </w:rPr>
            </w:pPr>
            <w:r>
              <w:rPr>
                <w:rFonts w:eastAsia="Times New Roman" w:cstheme="minorHAnsi"/>
                <w:lang w:eastAsia="en-AU"/>
              </w:rPr>
              <w:t>Addressing All Forms of D</w:t>
            </w:r>
            <w:r w:rsidR="000902AA" w:rsidRPr="0021488E">
              <w:rPr>
                <w:rFonts w:eastAsia="Times New Roman" w:cstheme="minorHAnsi"/>
                <w:lang w:eastAsia="en-AU"/>
              </w:rPr>
              <w:t>iscrimination</w:t>
            </w:r>
          </w:p>
          <w:p w:rsidR="000902AA" w:rsidRPr="000902AA" w:rsidRDefault="0021488E" w:rsidP="005D7D03">
            <w:pPr>
              <w:numPr>
                <w:ilvl w:val="0"/>
                <w:numId w:val="53"/>
              </w:numPr>
              <w:contextualSpacing/>
              <w:rPr>
                <w:rFonts w:eastAsia="Times New Roman" w:cstheme="minorHAnsi"/>
                <w:lang w:eastAsia="en-AU"/>
              </w:rPr>
            </w:pPr>
            <w:r>
              <w:rPr>
                <w:rFonts w:eastAsia="Times New Roman" w:cstheme="minorHAnsi"/>
                <w:lang w:eastAsia="en-AU"/>
              </w:rPr>
              <w:t>Equitable C</w:t>
            </w:r>
            <w:r w:rsidR="000902AA" w:rsidRPr="000902AA">
              <w:rPr>
                <w:rFonts w:eastAsia="Times New Roman" w:cstheme="minorHAnsi"/>
                <w:lang w:eastAsia="en-AU"/>
              </w:rPr>
              <w:t>ommunications</w:t>
            </w:r>
          </w:p>
          <w:p w:rsidR="000902AA" w:rsidRPr="000902AA" w:rsidRDefault="0021488E" w:rsidP="005D7D03">
            <w:pPr>
              <w:numPr>
                <w:ilvl w:val="0"/>
                <w:numId w:val="53"/>
              </w:numPr>
              <w:contextualSpacing/>
              <w:rPr>
                <w:rFonts w:eastAsia="Times New Roman" w:cstheme="minorHAnsi"/>
                <w:lang w:eastAsia="en-AU"/>
              </w:rPr>
            </w:pPr>
            <w:r>
              <w:rPr>
                <w:rFonts w:eastAsia="Times New Roman" w:cstheme="minorHAnsi"/>
                <w:lang w:eastAsia="en-AU"/>
              </w:rPr>
              <w:t>Fair For All A</w:t>
            </w:r>
            <w:r w:rsidR="000902AA" w:rsidRPr="000902AA">
              <w:rPr>
                <w:rFonts w:eastAsia="Times New Roman" w:cstheme="minorHAnsi"/>
                <w:lang w:eastAsia="en-AU"/>
              </w:rPr>
              <w:t>bilities</w:t>
            </w:r>
          </w:p>
          <w:p w:rsidR="000902AA" w:rsidRPr="000902AA" w:rsidRDefault="0021488E" w:rsidP="005D7D03">
            <w:pPr>
              <w:numPr>
                <w:ilvl w:val="0"/>
                <w:numId w:val="53"/>
              </w:numPr>
              <w:contextualSpacing/>
              <w:rPr>
                <w:rFonts w:eastAsia="Times New Roman" w:cstheme="minorHAnsi"/>
                <w:lang w:eastAsia="en-AU"/>
              </w:rPr>
            </w:pPr>
            <w:r>
              <w:rPr>
                <w:rFonts w:eastAsia="Times New Roman" w:cstheme="minorHAnsi"/>
                <w:lang w:eastAsia="en-AU"/>
              </w:rPr>
              <w:t>Gender E</w:t>
            </w:r>
            <w:r w:rsidR="000902AA" w:rsidRPr="000902AA">
              <w:rPr>
                <w:rFonts w:eastAsia="Times New Roman" w:cstheme="minorHAnsi"/>
                <w:lang w:eastAsia="en-AU"/>
              </w:rPr>
              <w:t>quity</w:t>
            </w:r>
          </w:p>
          <w:p w:rsidR="000902AA" w:rsidRPr="000902AA" w:rsidRDefault="000902AA" w:rsidP="005D7D03">
            <w:pPr>
              <w:numPr>
                <w:ilvl w:val="0"/>
                <w:numId w:val="53"/>
              </w:numPr>
              <w:contextualSpacing/>
              <w:rPr>
                <w:rFonts w:eastAsia="Times New Roman" w:cstheme="minorHAnsi"/>
                <w:lang w:eastAsia="en-AU"/>
              </w:rPr>
            </w:pPr>
            <w:r w:rsidRPr="000902AA">
              <w:rPr>
                <w:rFonts w:eastAsia="Times New Roman" w:cstheme="minorHAnsi"/>
                <w:lang w:eastAsia="en-AU"/>
              </w:rPr>
              <w:t>LGBTIQA+</w:t>
            </w:r>
          </w:p>
          <w:p w:rsidR="000902AA" w:rsidRPr="000902AA" w:rsidRDefault="000902AA" w:rsidP="005D7D03">
            <w:pPr>
              <w:numPr>
                <w:ilvl w:val="0"/>
                <w:numId w:val="53"/>
              </w:numPr>
              <w:contextualSpacing/>
              <w:rPr>
                <w:rFonts w:eastAsia="Times New Roman" w:cstheme="minorHAnsi"/>
                <w:lang w:eastAsia="en-AU"/>
              </w:rPr>
            </w:pPr>
            <w:r w:rsidRPr="000902AA">
              <w:rPr>
                <w:rFonts w:eastAsia="Times New Roman" w:cstheme="minorHAnsi"/>
                <w:lang w:eastAsia="en-AU"/>
              </w:rPr>
              <w:t>Celebrating Diverse Communities</w:t>
            </w:r>
          </w:p>
          <w:p w:rsidR="000902AA" w:rsidRPr="000902AA" w:rsidRDefault="000902AA" w:rsidP="005D7D03">
            <w:pPr>
              <w:numPr>
                <w:ilvl w:val="0"/>
                <w:numId w:val="53"/>
              </w:numPr>
              <w:contextualSpacing/>
              <w:rPr>
                <w:rFonts w:eastAsia="Times New Roman" w:cstheme="minorHAnsi"/>
                <w:lang w:eastAsia="en-AU"/>
              </w:rPr>
            </w:pPr>
            <w:r w:rsidRPr="000902AA">
              <w:rPr>
                <w:rFonts w:eastAsia="Times New Roman" w:cstheme="minorHAnsi"/>
                <w:lang w:eastAsia="en-AU"/>
              </w:rPr>
              <w:t xml:space="preserve">Aboriginal &amp; Torres Strait Islander Reconciliation </w:t>
            </w:r>
          </w:p>
          <w:p w:rsidR="000902AA" w:rsidRPr="000902AA" w:rsidRDefault="000902AA" w:rsidP="000902AA">
            <w:pPr>
              <w:ind w:left="720"/>
              <w:contextualSpacing/>
              <w:rPr>
                <w:rFonts w:eastAsia="Times New Roman" w:cstheme="minorHAnsi"/>
                <w:lang w:eastAsia="en-AU"/>
              </w:rPr>
            </w:pPr>
          </w:p>
        </w:tc>
      </w:tr>
      <w:tr w:rsidR="000902AA" w:rsidRPr="000902AA" w:rsidTr="003E5C2E">
        <w:tc>
          <w:tcPr>
            <w:tcW w:w="4649" w:type="dxa"/>
          </w:tcPr>
          <w:p w:rsidR="000902AA" w:rsidRPr="000902AA" w:rsidRDefault="000902AA" w:rsidP="000902AA">
            <w:pPr>
              <w:rPr>
                <w:rFonts w:cstheme="minorHAnsi"/>
                <w:b/>
                <w:i/>
                <w:u w:val="single"/>
              </w:rPr>
            </w:pPr>
            <w:r w:rsidRPr="000902AA">
              <w:rPr>
                <w:rFonts w:cstheme="minorHAnsi"/>
                <w:b/>
                <w:i/>
                <w:u w:val="single"/>
              </w:rPr>
              <w:t>Healthy Environments;</w:t>
            </w:r>
          </w:p>
          <w:p w:rsidR="000902AA" w:rsidRPr="0021488E" w:rsidRDefault="000902AA" w:rsidP="005D7D03">
            <w:pPr>
              <w:pStyle w:val="ListParagraph"/>
              <w:numPr>
                <w:ilvl w:val="0"/>
                <w:numId w:val="51"/>
              </w:numPr>
              <w:rPr>
                <w:rFonts w:eastAsia="Times New Roman" w:cstheme="minorHAnsi"/>
                <w:lang w:eastAsia="en-AU"/>
              </w:rPr>
            </w:pPr>
            <w:r w:rsidRPr="0021488E">
              <w:rPr>
                <w:rFonts w:eastAsia="Times New Roman" w:cstheme="minorHAnsi"/>
                <w:lang w:eastAsia="en-AU"/>
              </w:rPr>
              <w:t>Built Spaces</w:t>
            </w:r>
          </w:p>
          <w:p w:rsidR="000902AA" w:rsidRPr="0021488E" w:rsidRDefault="000902AA" w:rsidP="005D7D03">
            <w:pPr>
              <w:pStyle w:val="ListParagraph"/>
              <w:numPr>
                <w:ilvl w:val="0"/>
                <w:numId w:val="51"/>
              </w:numPr>
              <w:rPr>
                <w:rFonts w:eastAsia="Times New Roman" w:cstheme="minorHAnsi"/>
                <w:lang w:eastAsia="en-AU"/>
              </w:rPr>
            </w:pPr>
            <w:r w:rsidRPr="0021488E">
              <w:rPr>
                <w:rFonts w:eastAsia="Times New Roman" w:cstheme="minorHAnsi"/>
                <w:lang w:eastAsia="en-AU"/>
              </w:rPr>
              <w:t>Open Spaces and Green Spaces</w:t>
            </w:r>
          </w:p>
          <w:p w:rsidR="000902AA" w:rsidRPr="000902AA" w:rsidRDefault="000902AA" w:rsidP="005D7D03">
            <w:pPr>
              <w:numPr>
                <w:ilvl w:val="0"/>
                <w:numId w:val="51"/>
              </w:numPr>
              <w:contextualSpacing/>
              <w:rPr>
                <w:rFonts w:eastAsia="Times New Roman" w:cstheme="minorHAnsi"/>
                <w:lang w:eastAsia="en-AU"/>
              </w:rPr>
            </w:pPr>
            <w:r w:rsidRPr="000902AA">
              <w:rPr>
                <w:rFonts w:eastAsia="Times New Roman" w:cstheme="minorHAnsi"/>
                <w:lang w:eastAsia="en-AU"/>
              </w:rPr>
              <w:t>Climate Change and Health</w:t>
            </w:r>
          </w:p>
        </w:tc>
        <w:tc>
          <w:tcPr>
            <w:tcW w:w="4649" w:type="dxa"/>
          </w:tcPr>
          <w:p w:rsidR="000902AA" w:rsidRPr="000902AA" w:rsidRDefault="000902AA" w:rsidP="000902AA">
            <w:pPr>
              <w:ind w:left="720"/>
              <w:contextualSpacing/>
              <w:rPr>
                <w:rFonts w:eastAsia="Times New Roman" w:cstheme="minorHAnsi"/>
                <w:lang w:eastAsia="en-AU"/>
              </w:rPr>
            </w:pPr>
          </w:p>
        </w:tc>
        <w:tc>
          <w:tcPr>
            <w:tcW w:w="4650" w:type="dxa"/>
          </w:tcPr>
          <w:p w:rsidR="000902AA" w:rsidRPr="000902AA" w:rsidRDefault="000902AA" w:rsidP="000902AA">
            <w:pPr>
              <w:rPr>
                <w:rFonts w:cstheme="minorHAnsi"/>
                <w:i/>
              </w:rPr>
            </w:pPr>
            <w:r w:rsidRPr="000902AA">
              <w:rPr>
                <w:rFonts w:cstheme="minorHAnsi"/>
                <w:i/>
              </w:rPr>
              <w:t>Safe communities;</w:t>
            </w:r>
          </w:p>
          <w:p w:rsidR="000902AA" w:rsidRPr="005D7D03" w:rsidRDefault="000902AA" w:rsidP="005D7D03">
            <w:pPr>
              <w:pStyle w:val="ListParagraph"/>
              <w:numPr>
                <w:ilvl w:val="0"/>
                <w:numId w:val="53"/>
              </w:numPr>
              <w:rPr>
                <w:rFonts w:eastAsia="Times New Roman" w:cstheme="minorHAnsi"/>
                <w:lang w:eastAsia="en-AU"/>
              </w:rPr>
            </w:pPr>
            <w:r w:rsidRPr="005D7D03">
              <w:rPr>
                <w:rFonts w:eastAsia="Times New Roman" w:cstheme="minorHAnsi"/>
                <w:lang w:eastAsia="en-AU"/>
              </w:rPr>
              <w:t>Preventing violence against women and children</w:t>
            </w:r>
          </w:p>
          <w:p w:rsidR="000902AA" w:rsidRDefault="000902AA" w:rsidP="005D7D03">
            <w:pPr>
              <w:numPr>
                <w:ilvl w:val="0"/>
                <w:numId w:val="53"/>
              </w:numPr>
              <w:contextualSpacing/>
              <w:rPr>
                <w:rFonts w:eastAsia="Times New Roman" w:cstheme="minorHAnsi"/>
                <w:lang w:eastAsia="en-AU"/>
              </w:rPr>
            </w:pPr>
            <w:r w:rsidRPr="000902AA">
              <w:rPr>
                <w:rFonts w:eastAsia="Times New Roman" w:cstheme="minorHAnsi"/>
                <w:lang w:eastAsia="en-AU"/>
              </w:rPr>
              <w:t>Community safety</w:t>
            </w:r>
          </w:p>
          <w:p w:rsidR="005D7D03" w:rsidRPr="000902AA" w:rsidRDefault="005D7D03" w:rsidP="005D7D03">
            <w:pPr>
              <w:ind w:left="720"/>
              <w:contextualSpacing/>
              <w:rPr>
                <w:rFonts w:eastAsia="Times New Roman" w:cstheme="minorHAnsi"/>
                <w:lang w:eastAsia="en-AU"/>
              </w:rPr>
            </w:pPr>
          </w:p>
        </w:tc>
      </w:tr>
    </w:tbl>
    <w:p w:rsidR="000902AA" w:rsidRPr="000902AA" w:rsidRDefault="005D7D03" w:rsidP="000902AA">
      <w:r w:rsidRPr="000902AA">
        <w:rPr>
          <w:noProof/>
          <w:lang w:eastAsia="en-AU"/>
        </w:rPr>
        <mc:AlternateContent>
          <mc:Choice Requires="wps">
            <w:drawing>
              <wp:anchor distT="0" distB="0" distL="114300" distR="114300" simplePos="0" relativeHeight="251660288" behindDoc="0" locked="0" layoutInCell="1" allowOverlap="1" wp14:anchorId="31891EC5" wp14:editId="746E2ED9">
                <wp:simplePos x="0" y="0"/>
                <wp:positionH relativeFrom="column">
                  <wp:posOffset>3895173</wp:posOffset>
                </wp:positionH>
                <wp:positionV relativeFrom="paragraph">
                  <wp:posOffset>255628</wp:posOffset>
                </wp:positionV>
                <wp:extent cx="606342" cy="286246"/>
                <wp:effectExtent l="0" t="19050" r="41910" b="38100"/>
                <wp:wrapNone/>
                <wp:docPr id="3" name="Right Arrow 3"/>
                <wp:cNvGraphicFramePr/>
                <a:graphic xmlns:a="http://schemas.openxmlformats.org/drawingml/2006/main">
                  <a:graphicData uri="http://schemas.microsoft.com/office/word/2010/wordprocessingShape">
                    <wps:wsp>
                      <wps:cNvSpPr/>
                      <wps:spPr>
                        <a:xfrm>
                          <a:off x="0" y="0"/>
                          <a:ext cx="606342" cy="28624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3F6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06.7pt;margin-top:20.15pt;width:47.7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" adj="16501" fillcolor="#5b9bd5" strokecolor="#41719c" strokeweight="1pt"/>
            </w:pict>
          </mc:Fallback>
        </mc:AlternateContent>
      </w:r>
      <w:r w:rsidRPr="000902AA">
        <w:rPr>
          <w:noProof/>
          <w:lang w:eastAsia="en-AU"/>
        </w:rPr>
        <mc:AlternateContent>
          <mc:Choice Requires="wps">
            <w:drawing>
              <wp:anchor distT="0" distB="0" distL="114300" distR="114300" simplePos="0" relativeHeight="251659264" behindDoc="0" locked="0" layoutInCell="1" allowOverlap="1" wp14:anchorId="42083F61" wp14:editId="51745284">
                <wp:simplePos x="0" y="0"/>
                <wp:positionH relativeFrom="column">
                  <wp:posOffset>1349734</wp:posOffset>
                </wp:positionH>
                <wp:positionV relativeFrom="paragraph">
                  <wp:posOffset>280035</wp:posOffset>
                </wp:positionV>
                <wp:extent cx="539430" cy="263137"/>
                <wp:effectExtent l="0" t="19050" r="32385" b="41910"/>
                <wp:wrapNone/>
                <wp:docPr id="2" name="Right Arrow 2"/>
                <wp:cNvGraphicFramePr/>
                <a:graphic xmlns:a="http://schemas.openxmlformats.org/drawingml/2006/main">
                  <a:graphicData uri="http://schemas.microsoft.com/office/word/2010/wordprocessingShape">
                    <wps:wsp>
                      <wps:cNvSpPr/>
                      <wps:spPr>
                        <a:xfrm>
                          <a:off x="0" y="0"/>
                          <a:ext cx="539430" cy="26313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2667" id="Right Arrow 2" o:spid="_x0000_s1026" type="#_x0000_t13" style="position:absolute;margin-left:106.3pt;margin-top:22.05pt;width:42.4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" adj="16332" fillcolor="#5b9bd5" strokecolor="#41719c" strokeweight="1pt"/>
            </w:pict>
          </mc:Fallback>
        </mc:AlternateContent>
      </w:r>
    </w:p>
    <w:p w:rsidR="000902AA" w:rsidRPr="005D7D03" w:rsidRDefault="005D7D03" w:rsidP="0021488E">
      <w:pPr>
        <w:spacing w:after="0" w:line="240" w:lineRule="auto"/>
        <w:jc w:val="center"/>
        <w:rPr>
          <w:b/>
          <w:i/>
          <w:sz w:val="28"/>
          <w:szCs w:val="28"/>
          <w:u w:val="single"/>
        </w:rPr>
      </w:pPr>
      <w:r w:rsidRPr="000902AA">
        <w:rPr>
          <w:noProof/>
          <w:lang w:eastAsia="en-AU"/>
        </w:rPr>
        <mc:AlternateContent>
          <mc:Choice Requires="wps">
            <w:drawing>
              <wp:anchor distT="0" distB="0" distL="114300" distR="114300" simplePos="0" relativeHeight="251661312" behindDoc="0" locked="0" layoutInCell="1" allowOverlap="1" wp14:anchorId="73FF81F0" wp14:editId="2C28BA8B">
                <wp:simplePos x="0" y="0"/>
                <wp:positionH relativeFrom="column">
                  <wp:posOffset>6741105</wp:posOffset>
                </wp:positionH>
                <wp:positionV relativeFrom="paragraph">
                  <wp:posOffset>10519</wp:posOffset>
                </wp:positionV>
                <wp:extent cx="548640" cy="270345"/>
                <wp:effectExtent l="0" t="19050" r="41910" b="34925"/>
                <wp:wrapNone/>
                <wp:docPr id="4" name="Right Arrow 4"/>
                <wp:cNvGraphicFramePr/>
                <a:graphic xmlns:a="http://schemas.openxmlformats.org/drawingml/2006/main">
                  <a:graphicData uri="http://schemas.microsoft.com/office/word/2010/wordprocessingShape">
                    <wps:wsp>
                      <wps:cNvSpPr/>
                      <wps:spPr>
                        <a:xfrm>
                          <a:off x="0" y="0"/>
                          <a:ext cx="548640" cy="27034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2D794" id="Right Arrow 4" o:spid="_x0000_s1026" type="#_x0000_t13" style="position:absolute;margin-left:530.8pt;margin-top:.85pt;width:43.2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" adj="16278" fillcolor="#5b9bd5" strokecolor="#41719c" strokeweight="1pt"/>
            </w:pict>
          </mc:Fallback>
        </mc:AlternateContent>
      </w:r>
      <w:r w:rsidR="000902AA" w:rsidRPr="005D7D03">
        <w:rPr>
          <w:b/>
          <w:i/>
          <w:sz w:val="28"/>
          <w:szCs w:val="28"/>
        </w:rPr>
        <w:t xml:space="preserve">Key priority </w:t>
      </w:r>
      <w:r w:rsidR="000902AA" w:rsidRPr="005D7D03">
        <w:rPr>
          <w:b/>
          <w:i/>
          <w:sz w:val="28"/>
          <w:szCs w:val="28"/>
        </w:rPr>
        <w:tab/>
      </w:r>
      <w:r w:rsidR="000902AA" w:rsidRPr="005D7D03">
        <w:rPr>
          <w:b/>
          <w:i/>
          <w:sz w:val="28"/>
          <w:szCs w:val="28"/>
        </w:rPr>
        <w:tab/>
      </w:r>
      <w:r w:rsidR="000902AA" w:rsidRPr="005D7D03">
        <w:rPr>
          <w:b/>
          <w:i/>
          <w:sz w:val="28"/>
          <w:szCs w:val="28"/>
        </w:rPr>
        <w:tab/>
        <w:t>What is the outcome</w:t>
      </w:r>
      <w:r w:rsidR="000902AA" w:rsidRPr="005D7D03">
        <w:rPr>
          <w:b/>
          <w:i/>
          <w:sz w:val="28"/>
          <w:szCs w:val="28"/>
        </w:rPr>
        <w:tab/>
      </w:r>
      <w:r w:rsidR="000902AA" w:rsidRPr="005D7D03">
        <w:rPr>
          <w:b/>
          <w:i/>
          <w:sz w:val="28"/>
          <w:szCs w:val="28"/>
        </w:rPr>
        <w:tab/>
      </w:r>
      <w:r w:rsidR="000902AA" w:rsidRPr="005D7D03">
        <w:rPr>
          <w:b/>
          <w:i/>
          <w:sz w:val="28"/>
          <w:szCs w:val="28"/>
        </w:rPr>
        <w:tab/>
        <w:t xml:space="preserve">What are the indicators </w:t>
      </w:r>
      <w:r w:rsidR="000902AA" w:rsidRPr="005D7D03">
        <w:rPr>
          <w:b/>
          <w:i/>
          <w:sz w:val="28"/>
          <w:szCs w:val="28"/>
        </w:rPr>
        <w:tab/>
      </w:r>
      <w:r w:rsidR="000902AA" w:rsidRPr="005D7D03">
        <w:rPr>
          <w:b/>
          <w:i/>
          <w:sz w:val="28"/>
          <w:szCs w:val="28"/>
        </w:rPr>
        <w:tab/>
      </w:r>
      <w:r>
        <w:rPr>
          <w:b/>
          <w:i/>
          <w:sz w:val="28"/>
          <w:szCs w:val="28"/>
        </w:rPr>
        <w:t xml:space="preserve">        </w:t>
      </w:r>
      <w:r w:rsidR="000902AA" w:rsidRPr="005D7D03">
        <w:rPr>
          <w:b/>
          <w:i/>
          <w:sz w:val="28"/>
          <w:szCs w:val="28"/>
        </w:rPr>
        <w:t>What will we do</w:t>
      </w:r>
    </w:p>
    <w:p w:rsidR="000902AA" w:rsidRPr="005D7D03" w:rsidRDefault="000902AA" w:rsidP="001632D5">
      <w:pPr>
        <w:spacing w:after="0" w:line="240" w:lineRule="auto"/>
        <w:rPr>
          <w:b/>
          <w:sz w:val="28"/>
          <w:szCs w:val="28"/>
          <w:u w:val="single"/>
        </w:rPr>
      </w:pPr>
    </w:p>
    <w:p w:rsidR="000902AA" w:rsidRDefault="000902AA" w:rsidP="001632D5">
      <w:pPr>
        <w:spacing w:after="0" w:line="240" w:lineRule="auto"/>
        <w:rPr>
          <w:noProof/>
          <w:lang w:eastAsia="en-AU"/>
        </w:rPr>
      </w:pPr>
    </w:p>
    <w:p w:rsidR="000902AA" w:rsidRPr="000902AA" w:rsidRDefault="000902AA" w:rsidP="000902AA">
      <w:pPr>
        <w:spacing w:after="0" w:line="240" w:lineRule="auto"/>
        <w:jc w:val="center"/>
        <w:rPr>
          <w:b/>
          <w:noProof/>
          <w:sz w:val="28"/>
          <w:szCs w:val="28"/>
          <w:u w:val="single"/>
          <w:lang w:eastAsia="en-AU"/>
        </w:rPr>
      </w:pPr>
      <w:r w:rsidRPr="000902AA">
        <w:rPr>
          <w:b/>
          <w:noProof/>
          <w:sz w:val="28"/>
          <w:szCs w:val="28"/>
          <w:u w:val="single"/>
          <w:lang w:eastAsia="en-AU"/>
        </w:rPr>
        <w:lastRenderedPageBreak/>
        <w:t>OUR EVERYDAY BUSINESS THAT CONTRIBUTES TO HEALTH AND WELLBEING</w:t>
      </w:r>
    </w:p>
    <w:p w:rsidR="000902AA" w:rsidRDefault="0021488E" w:rsidP="001632D5">
      <w:pPr>
        <w:spacing w:after="0" w:line="240" w:lineRule="auto"/>
        <w:rPr>
          <w:b/>
          <w:sz w:val="28"/>
          <w:szCs w:val="28"/>
          <w:u w:val="single"/>
        </w:rPr>
      </w:pPr>
      <w:r>
        <w:rPr>
          <w:b/>
          <w:sz w:val="28"/>
          <w:szCs w:val="28"/>
          <w:u w:val="single"/>
        </w:rPr>
        <w:t xml:space="preserve">        </w:t>
      </w:r>
      <w:r w:rsidR="000902AA">
        <w:rPr>
          <w:noProof/>
          <w:lang w:eastAsia="en-AU"/>
        </w:rPr>
        <w:drawing>
          <wp:inline distT="0" distB="0" distL="0" distR="0" wp14:anchorId="18FB282C" wp14:editId="7640D8ED">
            <wp:extent cx="8235177" cy="5494351"/>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5455A" w:rsidRPr="0055455A" w:rsidRDefault="0055455A" w:rsidP="001632D5">
      <w:pPr>
        <w:spacing w:after="0" w:line="240" w:lineRule="auto"/>
        <w:rPr>
          <w:b/>
          <w:sz w:val="36"/>
          <w:szCs w:val="36"/>
        </w:rPr>
      </w:pPr>
      <w:r w:rsidRPr="0055455A">
        <w:rPr>
          <w:b/>
          <w:sz w:val="36"/>
          <w:szCs w:val="36"/>
        </w:rPr>
        <w:lastRenderedPageBreak/>
        <w:t xml:space="preserve">Four Year Strategic Action Plan, Monash Health &amp; Wellbeing Plan 2021 –2025 </w:t>
      </w:r>
    </w:p>
    <w:p w:rsidR="0055455A" w:rsidRDefault="0055455A" w:rsidP="001632D5">
      <w:pPr>
        <w:spacing w:after="0" w:line="240" w:lineRule="auto"/>
        <w:rPr>
          <w:b/>
          <w:sz w:val="28"/>
          <w:szCs w:val="28"/>
          <w:u w:val="single"/>
        </w:rPr>
      </w:pPr>
    </w:p>
    <w:p w:rsidR="007B42F8" w:rsidRDefault="00280AA7" w:rsidP="001632D5">
      <w:pPr>
        <w:spacing w:after="0" w:line="240" w:lineRule="auto"/>
        <w:rPr>
          <w:b/>
          <w:sz w:val="28"/>
          <w:szCs w:val="28"/>
          <w:u w:val="single"/>
        </w:rPr>
      </w:pPr>
      <w:r w:rsidRPr="00320598">
        <w:rPr>
          <w:b/>
          <w:sz w:val="28"/>
          <w:szCs w:val="28"/>
          <w:u w:val="single"/>
        </w:rPr>
        <w:t>PILLAR ONE: ACTIVE AND HEALTHY</w:t>
      </w:r>
    </w:p>
    <w:p w:rsidR="001632D5" w:rsidRPr="001632D5" w:rsidRDefault="001632D5" w:rsidP="001632D5">
      <w:pPr>
        <w:spacing w:after="0" w:line="240" w:lineRule="auto"/>
        <w:rPr>
          <w:b/>
          <w:sz w:val="16"/>
          <w:szCs w:val="16"/>
          <w:u w:val="single"/>
        </w:rPr>
      </w:pPr>
    </w:p>
    <w:p w:rsidR="00F80BA3" w:rsidRPr="000F0BAA" w:rsidRDefault="00F80BA3" w:rsidP="001632D5">
      <w:pPr>
        <w:spacing w:after="0" w:line="240" w:lineRule="auto"/>
        <w:rPr>
          <w:b/>
          <w:i/>
          <w:sz w:val="28"/>
          <w:szCs w:val="28"/>
        </w:rPr>
      </w:pPr>
      <w:r w:rsidRPr="000F0BAA">
        <w:rPr>
          <w:b/>
          <w:i/>
          <w:sz w:val="28"/>
          <w:szCs w:val="28"/>
        </w:rPr>
        <w:t>A city dedicated to optimal health and wellbeing for its community</w:t>
      </w:r>
    </w:p>
    <w:p w:rsidR="001632D5" w:rsidRPr="001632D5" w:rsidRDefault="001632D5" w:rsidP="001632D5">
      <w:pPr>
        <w:spacing w:after="0" w:line="240" w:lineRule="auto"/>
        <w:rPr>
          <w:b/>
          <w:sz w:val="16"/>
          <w:szCs w:val="16"/>
          <w:u w:val="single"/>
        </w:rPr>
      </w:pPr>
    </w:p>
    <w:p w:rsidR="00F80BA3" w:rsidRDefault="00F80BA3" w:rsidP="001632D5">
      <w:pPr>
        <w:spacing w:after="0" w:line="240" w:lineRule="auto"/>
        <w:rPr>
          <w:b/>
          <w:i/>
          <w:sz w:val="28"/>
          <w:szCs w:val="28"/>
        </w:rPr>
      </w:pPr>
      <w:r>
        <w:rPr>
          <w:b/>
          <w:i/>
          <w:sz w:val="28"/>
          <w:szCs w:val="28"/>
        </w:rPr>
        <w:t>HEALTHY LIFESTYLES</w:t>
      </w:r>
    </w:p>
    <w:p w:rsidR="001632D5" w:rsidRPr="009420F8" w:rsidRDefault="001632D5" w:rsidP="001632D5">
      <w:pPr>
        <w:spacing w:after="0" w:line="240" w:lineRule="auto"/>
        <w:rPr>
          <w:b/>
          <w:i/>
          <w:sz w:val="16"/>
          <w:szCs w:val="16"/>
        </w:rPr>
      </w:pPr>
    </w:p>
    <w:tbl>
      <w:tblPr>
        <w:tblStyle w:val="TableGrid"/>
        <w:tblW w:w="0" w:type="auto"/>
        <w:tblLook w:val="04A0" w:firstRow="1" w:lastRow="0" w:firstColumn="1" w:lastColumn="0" w:noHBand="0" w:noVBand="1"/>
      </w:tblPr>
      <w:tblGrid>
        <w:gridCol w:w="9776"/>
        <w:gridCol w:w="4172"/>
      </w:tblGrid>
      <w:tr w:rsidR="00F80BA3" w:rsidTr="00F80BA3">
        <w:tc>
          <w:tcPr>
            <w:tcW w:w="13948" w:type="dxa"/>
            <w:gridSpan w:val="2"/>
            <w:shd w:val="clear" w:color="auto" w:fill="E7E6E6" w:themeFill="background2"/>
          </w:tcPr>
          <w:p w:rsidR="00F80BA3" w:rsidRPr="00CB5FB1" w:rsidRDefault="00CB5FB1" w:rsidP="00CB5FB1">
            <w:pPr>
              <w:rPr>
                <w:b/>
                <w:i/>
              </w:rPr>
            </w:pPr>
            <w:r>
              <w:rPr>
                <w:b/>
                <w:i/>
              </w:rPr>
              <w:t xml:space="preserve">1. </w:t>
            </w:r>
            <w:r w:rsidR="00F80BA3" w:rsidRPr="00CB5FB1">
              <w:rPr>
                <w:b/>
                <w:i/>
              </w:rPr>
              <w:t>PRIORITY: ACTIVE LIVING</w:t>
            </w:r>
          </w:p>
        </w:tc>
      </w:tr>
      <w:tr w:rsidR="00F80BA3" w:rsidTr="000E1339">
        <w:tc>
          <w:tcPr>
            <w:tcW w:w="13948" w:type="dxa"/>
            <w:gridSpan w:val="2"/>
          </w:tcPr>
          <w:p w:rsidR="00F80BA3" w:rsidRPr="0077122A" w:rsidRDefault="008E623A" w:rsidP="00F80BA3">
            <w:pPr>
              <w:rPr>
                <w:b/>
              </w:rPr>
            </w:pPr>
            <w:r>
              <w:rPr>
                <w:b/>
              </w:rPr>
              <w:t>Outcomes we want to achieve in 4 years</w:t>
            </w:r>
          </w:p>
          <w:p w:rsidR="00F80BA3" w:rsidRPr="0077122A" w:rsidRDefault="00EF1333" w:rsidP="00F80BA3">
            <w:pPr>
              <w:pStyle w:val="ListParagraph"/>
              <w:numPr>
                <w:ilvl w:val="0"/>
                <w:numId w:val="1"/>
              </w:numPr>
              <w:rPr>
                <w:b/>
              </w:rPr>
            </w:pPr>
            <w:r>
              <w:t>Monash community to be more</w:t>
            </w:r>
            <w:r w:rsidR="00F80BA3">
              <w:t xml:space="preserve"> physically active and less sedentary</w:t>
            </w:r>
          </w:p>
          <w:p w:rsidR="00F80BA3" w:rsidRPr="0077122A" w:rsidRDefault="00F80BA3" w:rsidP="00F80BA3">
            <w:pPr>
              <w:pStyle w:val="ListParagraph"/>
              <w:numPr>
                <w:ilvl w:val="0"/>
                <w:numId w:val="1"/>
              </w:numPr>
              <w:rPr>
                <w:b/>
              </w:rPr>
            </w:pPr>
            <w:r>
              <w:t>Increase</w:t>
            </w:r>
            <w:r w:rsidR="00EF1333">
              <w:t>d</w:t>
            </w:r>
            <w:r w:rsidR="00916CD0">
              <w:t xml:space="preserve"> participation in sport, </w:t>
            </w:r>
            <w:r>
              <w:t>active</w:t>
            </w:r>
            <w:r w:rsidR="00916CD0">
              <w:t xml:space="preserve"> and passive</w:t>
            </w:r>
            <w:r>
              <w:t xml:space="preserve"> recreation activities</w:t>
            </w:r>
          </w:p>
          <w:p w:rsidR="00F80BA3" w:rsidRPr="00EF1333" w:rsidRDefault="00F80BA3" w:rsidP="00EF1333">
            <w:pPr>
              <w:pStyle w:val="ListParagraph"/>
              <w:numPr>
                <w:ilvl w:val="0"/>
                <w:numId w:val="1"/>
              </w:numPr>
              <w:rPr>
                <w:b/>
              </w:rPr>
            </w:pPr>
            <w:r>
              <w:t>Increase</w:t>
            </w:r>
            <w:r w:rsidR="00EF1333">
              <w:t>d opportunities for</w:t>
            </w:r>
            <w:r>
              <w:t xml:space="preserve"> active transport</w:t>
            </w:r>
          </w:p>
          <w:p w:rsidR="00F80BA3" w:rsidRPr="00BF129A" w:rsidRDefault="00F80BA3" w:rsidP="00F80BA3">
            <w:pPr>
              <w:rPr>
                <w:b/>
                <w:sz w:val="16"/>
                <w:szCs w:val="16"/>
              </w:rPr>
            </w:pPr>
          </w:p>
          <w:p w:rsidR="00F80BA3" w:rsidRDefault="00F80BA3" w:rsidP="00F80BA3">
            <w:pPr>
              <w:rPr>
                <w:b/>
              </w:rPr>
            </w:pPr>
            <w:r>
              <w:rPr>
                <w:b/>
              </w:rPr>
              <w:t>Indicators to measure our 4-year progress</w:t>
            </w:r>
          </w:p>
          <w:p w:rsidR="00CC30D0" w:rsidRDefault="00CC30D0" w:rsidP="007B42F8">
            <w:pPr>
              <w:pStyle w:val="ListParagraph"/>
              <w:numPr>
                <w:ilvl w:val="0"/>
                <w:numId w:val="2"/>
              </w:numPr>
            </w:pPr>
            <w:r>
              <w:t xml:space="preserve">Increase in physical activity in </w:t>
            </w:r>
            <w:r w:rsidR="00F80BA3" w:rsidRPr="00343155">
              <w:t>Council</w:t>
            </w:r>
            <w:r w:rsidR="00490EF3">
              <w:t xml:space="preserve"> activities, programs, faciliti</w:t>
            </w:r>
            <w:r w:rsidR="00F80BA3" w:rsidRPr="00343155">
              <w:t xml:space="preserve">es and infrastructure </w:t>
            </w:r>
          </w:p>
          <w:p w:rsidR="00F80BA3" w:rsidRPr="00B10C5F" w:rsidRDefault="00F80BA3" w:rsidP="007B42F8">
            <w:pPr>
              <w:pStyle w:val="ListParagraph"/>
              <w:numPr>
                <w:ilvl w:val="0"/>
                <w:numId w:val="2"/>
              </w:numPr>
            </w:pPr>
            <w:r>
              <w:t xml:space="preserve">Victoria Population Health Survey datasets (Monash specific) – </w:t>
            </w:r>
            <w:r w:rsidRPr="00CC30D0">
              <w:rPr>
                <w:i/>
              </w:rPr>
              <w:t>Health Conditions and Wellbeing,</w:t>
            </w:r>
            <w:r>
              <w:t xml:space="preserve"> </w:t>
            </w:r>
            <w:r w:rsidRPr="00CC30D0">
              <w:rPr>
                <w:i/>
              </w:rPr>
              <w:t>Health Behaviours, Inner Eastern Region self-reported health data</w:t>
            </w:r>
          </w:p>
          <w:p w:rsidR="00B10C5F" w:rsidRPr="009109F2" w:rsidRDefault="002D1440" w:rsidP="00B10C5F">
            <w:pPr>
              <w:pStyle w:val="ListParagraph"/>
              <w:numPr>
                <w:ilvl w:val="0"/>
                <w:numId w:val="2"/>
              </w:numPr>
              <w:shd w:val="clear" w:color="auto" w:fill="FFFFFF" w:themeFill="background1"/>
            </w:pPr>
            <w:r w:rsidRPr="009109F2">
              <w:t>Bicycle Network’s a</w:t>
            </w:r>
            <w:r w:rsidR="00B10C5F" w:rsidRPr="009109F2">
              <w:t xml:space="preserve">nnual </w:t>
            </w:r>
            <w:r w:rsidR="00B10C5F" w:rsidRPr="009109F2">
              <w:rPr>
                <w:i/>
              </w:rPr>
              <w:t>Super Tuesday</w:t>
            </w:r>
            <w:r w:rsidR="00B10C5F" w:rsidRPr="009109F2">
              <w:t xml:space="preserve"> bicycle </w:t>
            </w:r>
            <w:r w:rsidRPr="009109F2">
              <w:t xml:space="preserve">count </w:t>
            </w:r>
            <w:r w:rsidR="00B10C5F" w:rsidRPr="009109F2">
              <w:t>to</w:t>
            </w:r>
            <w:r w:rsidRPr="009109F2">
              <w:t xml:space="preserve"> track commuter bike usage in Monash</w:t>
            </w:r>
          </w:p>
          <w:p w:rsidR="00F80BA3" w:rsidRPr="007B42F8" w:rsidRDefault="00F80BA3">
            <w:pPr>
              <w:rPr>
                <w:sz w:val="16"/>
                <w:szCs w:val="16"/>
              </w:rPr>
            </w:pPr>
          </w:p>
        </w:tc>
      </w:tr>
      <w:tr w:rsidR="00F80BA3" w:rsidTr="00144D31">
        <w:tc>
          <w:tcPr>
            <w:tcW w:w="9776" w:type="dxa"/>
            <w:shd w:val="clear" w:color="auto" w:fill="E7E6E6" w:themeFill="background2"/>
          </w:tcPr>
          <w:p w:rsidR="00F80BA3" w:rsidRPr="00F80BA3" w:rsidRDefault="00F80BA3">
            <w:pPr>
              <w:rPr>
                <w:b/>
                <w:i/>
              </w:rPr>
            </w:pPr>
            <w:r w:rsidRPr="00F80BA3">
              <w:rPr>
                <w:b/>
                <w:i/>
              </w:rPr>
              <w:t>WHAT WE WILL DO</w:t>
            </w:r>
          </w:p>
        </w:tc>
        <w:tc>
          <w:tcPr>
            <w:tcW w:w="4172" w:type="dxa"/>
            <w:shd w:val="clear" w:color="auto" w:fill="E7E6E6" w:themeFill="background2"/>
          </w:tcPr>
          <w:p w:rsidR="00F80BA3" w:rsidRPr="00F80BA3" w:rsidRDefault="00F80BA3">
            <w:pPr>
              <w:rPr>
                <w:b/>
                <w:i/>
              </w:rPr>
            </w:pPr>
            <w:r w:rsidRPr="00F80BA3">
              <w:rPr>
                <w:b/>
                <w:i/>
              </w:rPr>
              <w:t>LEAD &amp; PARTNERS</w:t>
            </w:r>
          </w:p>
        </w:tc>
      </w:tr>
      <w:tr w:rsidR="00F80BA3" w:rsidTr="00144D31">
        <w:tc>
          <w:tcPr>
            <w:tcW w:w="9776" w:type="dxa"/>
          </w:tcPr>
          <w:p w:rsidR="00F80BA3" w:rsidRPr="00015181" w:rsidRDefault="00F80BA3" w:rsidP="00320598">
            <w:pPr>
              <w:pStyle w:val="ListParagraph"/>
              <w:numPr>
                <w:ilvl w:val="0"/>
                <w:numId w:val="3"/>
              </w:numPr>
            </w:pPr>
            <w:r w:rsidRPr="00015181">
              <w:t xml:space="preserve">Provide physical activity programs, facilities </w:t>
            </w:r>
            <w:r>
              <w:t xml:space="preserve">and infrastructure </w:t>
            </w:r>
            <w:r w:rsidRPr="00015181">
              <w:t>that enable the community to be more physically active across all life stages:</w:t>
            </w:r>
          </w:p>
          <w:p w:rsidR="00F80BA3" w:rsidRPr="00015181" w:rsidRDefault="00F80BA3" w:rsidP="00F80BA3">
            <w:pPr>
              <w:pStyle w:val="ListParagraph"/>
              <w:numPr>
                <w:ilvl w:val="0"/>
                <w:numId w:val="4"/>
              </w:numPr>
            </w:pPr>
            <w:r w:rsidRPr="00015181">
              <w:t xml:space="preserve">Reaching out </w:t>
            </w:r>
            <w:r w:rsidR="0069087D">
              <w:t xml:space="preserve">to </w:t>
            </w:r>
            <w:r w:rsidR="00490EF3">
              <w:t>targeted cohorts</w:t>
            </w:r>
            <w:r w:rsidRPr="00015181">
              <w:t xml:space="preserve"> with l</w:t>
            </w:r>
            <w:r w:rsidR="00977A6F">
              <w:t xml:space="preserve">ow levels of physical activity </w:t>
            </w:r>
          </w:p>
          <w:p w:rsidR="00F80BA3" w:rsidRDefault="00F80BA3" w:rsidP="00F80BA3">
            <w:pPr>
              <w:pStyle w:val="ListParagraph"/>
              <w:numPr>
                <w:ilvl w:val="0"/>
                <w:numId w:val="4"/>
              </w:numPr>
            </w:pPr>
            <w:r w:rsidRPr="00015181">
              <w:t>Activate open, urban and neighbourhood spaces to enhance community connectedness, increase incidental exercise</w:t>
            </w:r>
            <w:r>
              <w:t>, promote free activities in the park</w:t>
            </w:r>
            <w:r w:rsidRPr="00015181">
              <w:t xml:space="preserve"> and encourage physical activity in all forms</w:t>
            </w:r>
          </w:p>
          <w:p w:rsidR="007B42F8" w:rsidRPr="009D2D4F" w:rsidRDefault="005B15AC" w:rsidP="009D2D4F">
            <w:pPr>
              <w:pStyle w:val="ListParagraph"/>
              <w:numPr>
                <w:ilvl w:val="0"/>
                <w:numId w:val="4"/>
              </w:numPr>
              <w:shd w:val="clear" w:color="auto" w:fill="FFFFFF" w:themeFill="background1"/>
            </w:pPr>
            <w:r w:rsidRPr="009D2D4F">
              <w:t>Improve walkability through</w:t>
            </w:r>
            <w:r w:rsidR="00D10877" w:rsidRPr="009D2D4F">
              <w:t xml:space="preserve"> the quality of</w:t>
            </w:r>
            <w:r w:rsidR="00F80BA3" w:rsidRPr="009D2D4F">
              <w:t xml:space="preserve"> footpaths, improve</w:t>
            </w:r>
            <w:r w:rsidRPr="009D2D4F">
              <w:t>d</w:t>
            </w:r>
            <w:r w:rsidR="00F80BA3" w:rsidRPr="009D2D4F">
              <w:t xml:space="preserve"> street lighting, </w:t>
            </w:r>
            <w:r w:rsidR="00D10877" w:rsidRPr="009D2D4F">
              <w:t xml:space="preserve">increased access to </w:t>
            </w:r>
            <w:r w:rsidR="00F80BA3" w:rsidRPr="009D2D4F">
              <w:t>public toilets, seating and increased time for crossing at lights to</w:t>
            </w:r>
            <w:r w:rsidR="007B42F8" w:rsidRPr="009D2D4F">
              <w:t xml:space="preserve"> encourage physical activity</w:t>
            </w:r>
          </w:p>
          <w:p w:rsidR="00DD6A6C" w:rsidRPr="00566AD3" w:rsidRDefault="007B42F8" w:rsidP="009D2D4F">
            <w:pPr>
              <w:pStyle w:val="ListParagraph"/>
              <w:shd w:val="clear" w:color="auto" w:fill="FFFFFF" w:themeFill="background1"/>
              <w:ind w:left="1080"/>
              <w:rPr>
                <w:sz w:val="16"/>
                <w:szCs w:val="16"/>
              </w:rPr>
            </w:pPr>
            <w:r>
              <w:t xml:space="preserve"> </w:t>
            </w:r>
          </w:p>
          <w:p w:rsidR="00916CD0" w:rsidRDefault="00F80BA3" w:rsidP="00F80BA3">
            <w:pPr>
              <w:pStyle w:val="ListParagraph"/>
              <w:numPr>
                <w:ilvl w:val="0"/>
                <w:numId w:val="3"/>
              </w:numPr>
              <w:tabs>
                <w:tab w:val="center" w:pos="4513"/>
                <w:tab w:val="right" w:pos="9026"/>
              </w:tabs>
            </w:pPr>
            <w:r w:rsidRPr="00015181">
              <w:lastRenderedPageBreak/>
              <w:t xml:space="preserve">Promote and provide opportunities for active transport via walking and cycling pathways </w:t>
            </w:r>
            <w:r w:rsidRPr="00015181">
              <w:rPr>
                <w:color w:val="000000" w:themeColor="text1"/>
              </w:rPr>
              <w:t>to connect people locally to their neighbourhood and green spaces</w:t>
            </w:r>
            <w:r>
              <w:rPr>
                <w:color w:val="000000" w:themeColor="text1"/>
              </w:rPr>
              <w:t xml:space="preserve"> </w:t>
            </w:r>
          </w:p>
        </w:tc>
        <w:tc>
          <w:tcPr>
            <w:tcW w:w="4172" w:type="dxa"/>
          </w:tcPr>
          <w:p w:rsidR="00D21764" w:rsidRDefault="00D21764" w:rsidP="00F80BA3">
            <w:r>
              <w:lastRenderedPageBreak/>
              <w:t>Lead: Active Monash</w:t>
            </w:r>
          </w:p>
          <w:p w:rsidR="00F80BA3" w:rsidRPr="00F80BA3" w:rsidRDefault="00D21764" w:rsidP="00F80BA3">
            <w:r>
              <w:t xml:space="preserve">Partners: </w:t>
            </w:r>
            <w:r w:rsidR="00F80BA3" w:rsidRPr="00F80BA3">
              <w:t>CYFS</w:t>
            </w:r>
            <w:r>
              <w:t>, City Design,</w:t>
            </w:r>
            <w:r w:rsidR="007B42F8">
              <w:t xml:space="preserve"> Social I</w:t>
            </w:r>
            <w:r>
              <w:t xml:space="preserve">nclusion, </w:t>
            </w:r>
            <w:r w:rsidR="00F80BA3" w:rsidRPr="00F80BA3">
              <w:t>Cultural Development &amp; Events</w:t>
            </w:r>
            <w:r w:rsidR="007B42F8">
              <w:t xml:space="preserve">, </w:t>
            </w:r>
            <w:r>
              <w:t>Community Strengthening</w:t>
            </w:r>
            <w:r w:rsidR="0060189F">
              <w:t>, Communications</w:t>
            </w:r>
          </w:p>
          <w:p w:rsidR="00D21764" w:rsidRDefault="00D21764" w:rsidP="00F80BA3">
            <w:pPr>
              <w:rPr>
                <w:i/>
              </w:rPr>
            </w:pPr>
          </w:p>
          <w:p w:rsidR="007B42F8" w:rsidRDefault="007B42F8" w:rsidP="00F80BA3">
            <w:pPr>
              <w:rPr>
                <w:i/>
              </w:rPr>
            </w:pPr>
          </w:p>
          <w:p w:rsidR="002D1440" w:rsidRDefault="002D1440" w:rsidP="00F80BA3">
            <w:pPr>
              <w:rPr>
                <w:i/>
              </w:rPr>
            </w:pPr>
          </w:p>
          <w:p w:rsidR="002D1440" w:rsidRDefault="002D1440" w:rsidP="00F80BA3">
            <w:pPr>
              <w:rPr>
                <w:i/>
              </w:rPr>
            </w:pPr>
          </w:p>
          <w:p w:rsidR="00293C43" w:rsidRDefault="00293C43" w:rsidP="00F80BA3">
            <w:pPr>
              <w:rPr>
                <w:i/>
              </w:rPr>
            </w:pPr>
          </w:p>
          <w:p w:rsidR="00771F93" w:rsidRDefault="00771F93" w:rsidP="00F80BA3">
            <w:pPr>
              <w:rPr>
                <w:i/>
              </w:rPr>
            </w:pPr>
          </w:p>
          <w:p w:rsidR="000033D2" w:rsidRPr="00293C43" w:rsidRDefault="000033D2" w:rsidP="00F80BA3">
            <w:pPr>
              <w:rPr>
                <w:i/>
                <w:sz w:val="16"/>
                <w:szCs w:val="16"/>
              </w:rPr>
            </w:pPr>
          </w:p>
          <w:p w:rsidR="00293C43" w:rsidRDefault="00D21764" w:rsidP="00F80BA3">
            <w:pPr>
              <w:rPr>
                <w:lang w:bidi="en-US"/>
              </w:rPr>
            </w:pPr>
            <w:r>
              <w:lastRenderedPageBreak/>
              <w:t xml:space="preserve">Lead: </w:t>
            </w:r>
            <w:r w:rsidR="00F80BA3" w:rsidRPr="00F80BA3">
              <w:t>A</w:t>
            </w:r>
            <w:r>
              <w:t xml:space="preserve">ctive Monash, </w:t>
            </w:r>
            <w:r w:rsidR="00293C43">
              <w:rPr>
                <w:lang w:bidi="en-US"/>
              </w:rPr>
              <w:t>Engineering, Horticulture</w:t>
            </w:r>
            <w:r w:rsidR="0060189F">
              <w:rPr>
                <w:lang w:bidi="en-US"/>
              </w:rPr>
              <w:t>, Communications</w:t>
            </w:r>
          </w:p>
          <w:p w:rsidR="007B42F8" w:rsidRDefault="007B42F8" w:rsidP="00F80BA3">
            <w:pPr>
              <w:rPr>
                <w:lang w:bidi="en-US"/>
              </w:rPr>
            </w:pPr>
            <w:r>
              <w:rPr>
                <w:lang w:bidi="en-US"/>
              </w:rPr>
              <w:t xml:space="preserve">Partners: </w:t>
            </w:r>
            <w:r w:rsidR="00D21764">
              <w:rPr>
                <w:lang w:bidi="en-US"/>
              </w:rPr>
              <w:t>Sustainability, City Design</w:t>
            </w:r>
          </w:p>
          <w:p w:rsidR="009109F2" w:rsidRPr="007553EE" w:rsidRDefault="009109F2" w:rsidP="00F80BA3">
            <w:pPr>
              <w:rPr>
                <w:sz w:val="16"/>
                <w:szCs w:val="16"/>
              </w:rPr>
            </w:pPr>
          </w:p>
        </w:tc>
      </w:tr>
      <w:tr w:rsidR="00F80BA3" w:rsidTr="000E1339">
        <w:tc>
          <w:tcPr>
            <w:tcW w:w="13948" w:type="dxa"/>
            <w:gridSpan w:val="2"/>
            <w:shd w:val="clear" w:color="auto" w:fill="E7E6E6" w:themeFill="background2"/>
          </w:tcPr>
          <w:p w:rsidR="00F80BA3" w:rsidRPr="00F80BA3" w:rsidRDefault="003B2773" w:rsidP="00F80BA3">
            <w:pPr>
              <w:rPr>
                <w:b/>
                <w:i/>
              </w:rPr>
            </w:pPr>
            <w:r>
              <w:rPr>
                <w:b/>
                <w:i/>
              </w:rPr>
              <w:lastRenderedPageBreak/>
              <w:t>2</w:t>
            </w:r>
            <w:r w:rsidR="00CB5FB1">
              <w:rPr>
                <w:b/>
                <w:i/>
              </w:rPr>
              <w:t>.</w:t>
            </w:r>
            <w:r>
              <w:rPr>
                <w:b/>
                <w:i/>
              </w:rPr>
              <w:t xml:space="preserve"> </w:t>
            </w:r>
            <w:r w:rsidR="00F80BA3">
              <w:rPr>
                <w:b/>
                <w:i/>
              </w:rPr>
              <w:t xml:space="preserve">PRIORITY: </w:t>
            </w:r>
            <w:r w:rsidR="00E9217A" w:rsidRPr="00F80BA3">
              <w:rPr>
                <w:b/>
                <w:i/>
              </w:rPr>
              <w:t>HEALTHY EATING AND PREVENTING OBESITY</w:t>
            </w:r>
          </w:p>
        </w:tc>
      </w:tr>
      <w:tr w:rsidR="00F80BA3" w:rsidTr="000E1339">
        <w:tc>
          <w:tcPr>
            <w:tcW w:w="13948" w:type="dxa"/>
            <w:gridSpan w:val="2"/>
          </w:tcPr>
          <w:p w:rsidR="00455599" w:rsidRPr="00455599" w:rsidRDefault="008E623A" w:rsidP="00455599">
            <w:pPr>
              <w:rPr>
                <w:b/>
              </w:rPr>
            </w:pPr>
            <w:r>
              <w:rPr>
                <w:b/>
              </w:rPr>
              <w:t>Outcomes we want to achieve in 4 years</w:t>
            </w:r>
          </w:p>
          <w:p w:rsidR="00F80BA3" w:rsidRPr="00455599" w:rsidRDefault="00455599" w:rsidP="00F80BA3">
            <w:pPr>
              <w:pStyle w:val="ListParagraph"/>
              <w:numPr>
                <w:ilvl w:val="0"/>
                <w:numId w:val="5"/>
              </w:numPr>
              <w:rPr>
                <w:b/>
              </w:rPr>
            </w:pPr>
            <w:r>
              <w:t>Increased fruit and vegetable intake in the Monash community</w:t>
            </w:r>
            <w:r w:rsidR="0053327B">
              <w:t xml:space="preserve"> in all life stages</w:t>
            </w:r>
          </w:p>
          <w:p w:rsidR="00455599" w:rsidRPr="008745C2" w:rsidRDefault="00455599" w:rsidP="00F80BA3">
            <w:pPr>
              <w:pStyle w:val="ListParagraph"/>
              <w:numPr>
                <w:ilvl w:val="0"/>
                <w:numId w:val="5"/>
              </w:numPr>
              <w:rPr>
                <w:b/>
              </w:rPr>
            </w:pPr>
            <w:r>
              <w:t>Influence overweight and o</w:t>
            </w:r>
            <w:r w:rsidR="00916CD0">
              <w:t>besity rates in Monash through targeted</w:t>
            </w:r>
            <w:r>
              <w:t xml:space="preserve"> </w:t>
            </w:r>
            <w:r w:rsidR="00916CD0">
              <w:t>education,</w:t>
            </w:r>
            <w:r>
              <w:t xml:space="preserve"> </w:t>
            </w:r>
            <w:r w:rsidR="00916CD0">
              <w:t xml:space="preserve">highlighting the </w:t>
            </w:r>
            <w:r>
              <w:t>importance of healthy eating across all life stages</w:t>
            </w:r>
          </w:p>
          <w:p w:rsidR="00F80BA3" w:rsidRPr="00BF129A" w:rsidRDefault="00F80BA3" w:rsidP="00F80BA3">
            <w:pPr>
              <w:rPr>
                <w:b/>
                <w:sz w:val="16"/>
                <w:szCs w:val="16"/>
              </w:rPr>
            </w:pPr>
          </w:p>
          <w:p w:rsidR="00F80BA3" w:rsidRDefault="00F80BA3" w:rsidP="00F80BA3">
            <w:pPr>
              <w:rPr>
                <w:b/>
              </w:rPr>
            </w:pPr>
            <w:r>
              <w:rPr>
                <w:b/>
              </w:rPr>
              <w:t>Indicators to measure our 4-year progress</w:t>
            </w:r>
          </w:p>
          <w:p w:rsidR="00F80BA3" w:rsidRPr="00C67DFC" w:rsidRDefault="00F80BA3" w:rsidP="00F80BA3">
            <w:pPr>
              <w:pStyle w:val="ListParagraph"/>
              <w:numPr>
                <w:ilvl w:val="0"/>
                <w:numId w:val="2"/>
              </w:numPr>
              <w:rPr>
                <w:b/>
              </w:rPr>
            </w:pPr>
            <w:r>
              <w:t>Council Maternal and Child Health Data</w:t>
            </w:r>
            <w:r w:rsidR="00AF1691">
              <w:t>, specifically breastfeeding rates</w:t>
            </w:r>
            <w:r>
              <w:t xml:space="preserve"> (CDIS)</w:t>
            </w:r>
          </w:p>
          <w:p w:rsidR="00F80BA3" w:rsidRPr="00C67DFC" w:rsidRDefault="00F80BA3" w:rsidP="00F80BA3">
            <w:pPr>
              <w:pStyle w:val="ListParagraph"/>
              <w:numPr>
                <w:ilvl w:val="0"/>
                <w:numId w:val="2"/>
              </w:numPr>
              <w:rPr>
                <w:b/>
              </w:rPr>
            </w:pPr>
            <w:r>
              <w:t xml:space="preserve">Victoria Population Health Survey datasets (Monash specific) – </w:t>
            </w:r>
            <w:r w:rsidRPr="008745C2">
              <w:rPr>
                <w:i/>
              </w:rPr>
              <w:t>Health Conditions and Wellbeing,</w:t>
            </w:r>
            <w:r>
              <w:t xml:space="preserve"> </w:t>
            </w:r>
            <w:r w:rsidRPr="008745C2">
              <w:rPr>
                <w:i/>
              </w:rPr>
              <w:t>Health Behaviours, Inner Eastern Region self-reported health data, Fruit and V</w:t>
            </w:r>
            <w:r>
              <w:rPr>
                <w:i/>
              </w:rPr>
              <w:t>egetable Intake Measure</w:t>
            </w:r>
          </w:p>
          <w:p w:rsidR="00F80BA3" w:rsidRPr="00C67DFC" w:rsidRDefault="00F80BA3" w:rsidP="00F80BA3">
            <w:pPr>
              <w:pStyle w:val="ListParagraph"/>
              <w:numPr>
                <w:ilvl w:val="0"/>
                <w:numId w:val="2"/>
              </w:numPr>
              <w:rPr>
                <w:b/>
              </w:rPr>
            </w:pPr>
            <w:r>
              <w:t>Providing education a</w:t>
            </w:r>
            <w:r w:rsidR="00821EF8">
              <w:t xml:space="preserve">nd information on </w:t>
            </w:r>
            <w:r w:rsidR="009109F2">
              <w:t>Victorian Government</w:t>
            </w:r>
            <w:r w:rsidR="0060189F">
              <w:t>’</w:t>
            </w:r>
            <w:r w:rsidR="009109F2">
              <w:t xml:space="preserve">s </w:t>
            </w:r>
            <w:r w:rsidR="00821EF8">
              <w:t>Healthy Choices</w:t>
            </w:r>
            <w:r>
              <w:t xml:space="preserve"> traffic light system to all Council services and settings that provide catering and food services</w:t>
            </w:r>
          </w:p>
          <w:p w:rsidR="00F80BA3" w:rsidRPr="00BF129A" w:rsidRDefault="00F80BA3" w:rsidP="00F80BA3">
            <w:pPr>
              <w:pStyle w:val="ListParagraph"/>
              <w:rPr>
                <w:sz w:val="16"/>
                <w:szCs w:val="16"/>
              </w:rPr>
            </w:pPr>
          </w:p>
        </w:tc>
      </w:tr>
      <w:tr w:rsidR="00F80BA3" w:rsidTr="00144D31">
        <w:tc>
          <w:tcPr>
            <w:tcW w:w="9776" w:type="dxa"/>
            <w:shd w:val="clear" w:color="auto" w:fill="E7E6E6" w:themeFill="background2"/>
          </w:tcPr>
          <w:p w:rsidR="00F80BA3" w:rsidRPr="00F80BA3" w:rsidRDefault="00F80BA3" w:rsidP="000E1339">
            <w:pPr>
              <w:rPr>
                <w:b/>
                <w:i/>
              </w:rPr>
            </w:pPr>
            <w:r w:rsidRPr="00F80BA3">
              <w:rPr>
                <w:b/>
                <w:i/>
              </w:rPr>
              <w:t>WHAT WE WILL DO</w:t>
            </w:r>
          </w:p>
        </w:tc>
        <w:tc>
          <w:tcPr>
            <w:tcW w:w="4172" w:type="dxa"/>
            <w:shd w:val="clear" w:color="auto" w:fill="E7E6E6" w:themeFill="background2"/>
          </w:tcPr>
          <w:p w:rsidR="00F80BA3" w:rsidRPr="00F80BA3" w:rsidRDefault="00F80BA3" w:rsidP="000E1339">
            <w:pPr>
              <w:rPr>
                <w:b/>
                <w:i/>
              </w:rPr>
            </w:pPr>
            <w:r w:rsidRPr="00F80BA3">
              <w:rPr>
                <w:b/>
                <w:i/>
              </w:rPr>
              <w:t>LEAD &amp; PARTNERS</w:t>
            </w:r>
          </w:p>
        </w:tc>
      </w:tr>
      <w:tr w:rsidR="00F80BA3" w:rsidTr="00144D31">
        <w:tc>
          <w:tcPr>
            <w:tcW w:w="9776" w:type="dxa"/>
          </w:tcPr>
          <w:p w:rsidR="00F80BA3" w:rsidRDefault="00F80BA3" w:rsidP="005D7D03">
            <w:pPr>
              <w:pStyle w:val="ListParagraph"/>
              <w:numPr>
                <w:ilvl w:val="0"/>
                <w:numId w:val="42"/>
              </w:numPr>
            </w:pPr>
            <w:r>
              <w:t xml:space="preserve">Actively seek local partnerships and grants that promote healthy eating and </w:t>
            </w:r>
            <w:r w:rsidR="007B42F8">
              <w:t>nutrition and support regional and state-wide</w:t>
            </w:r>
            <w:r>
              <w:t xml:space="preserve"> initiatives </w:t>
            </w:r>
          </w:p>
          <w:p w:rsidR="004B3CD5" w:rsidRDefault="004B3CD5" w:rsidP="00F80BA3"/>
          <w:p w:rsidR="00320598" w:rsidRDefault="00320598" w:rsidP="00F80BA3"/>
          <w:p w:rsidR="00BF129A" w:rsidRPr="00BF129A" w:rsidRDefault="00BF129A" w:rsidP="00F80BA3">
            <w:pPr>
              <w:rPr>
                <w:sz w:val="16"/>
                <w:szCs w:val="16"/>
              </w:rPr>
            </w:pPr>
          </w:p>
          <w:p w:rsidR="00F80BA3" w:rsidRDefault="00F80BA3" w:rsidP="004B3CD5">
            <w:pPr>
              <w:pStyle w:val="ListParagraph"/>
              <w:numPr>
                <w:ilvl w:val="0"/>
                <w:numId w:val="6"/>
              </w:numPr>
            </w:pPr>
            <w:r>
              <w:t>Educate, promote, encourage and provide healthy eating and nutrition across all Council programs, services and events, through all stages of life</w:t>
            </w:r>
          </w:p>
          <w:p w:rsidR="00455599" w:rsidRDefault="00455599" w:rsidP="00455599"/>
          <w:p w:rsidR="002D1B55" w:rsidRDefault="002D1B55" w:rsidP="00455599">
            <w:pPr>
              <w:rPr>
                <w:sz w:val="16"/>
                <w:szCs w:val="16"/>
              </w:rPr>
            </w:pPr>
          </w:p>
          <w:p w:rsidR="002D1B55" w:rsidRPr="002D1B55" w:rsidRDefault="002D1B55" w:rsidP="00455599"/>
          <w:p w:rsidR="00455599" w:rsidRDefault="00455599" w:rsidP="00455599">
            <w:pPr>
              <w:pStyle w:val="ListParagraph"/>
              <w:numPr>
                <w:ilvl w:val="0"/>
                <w:numId w:val="6"/>
              </w:numPr>
            </w:pPr>
            <w:r>
              <w:t xml:space="preserve">Promote and </w:t>
            </w:r>
            <w:r w:rsidR="00AF1691">
              <w:t>influence</w:t>
            </w:r>
            <w:r w:rsidR="0053327B">
              <w:t xml:space="preserve"> early years nutritional outcomes</w:t>
            </w:r>
          </w:p>
          <w:p w:rsidR="004B3CD5" w:rsidRPr="00BF129A" w:rsidRDefault="004B3CD5" w:rsidP="00F80BA3">
            <w:pPr>
              <w:rPr>
                <w:sz w:val="16"/>
                <w:szCs w:val="16"/>
              </w:rPr>
            </w:pPr>
          </w:p>
          <w:p w:rsidR="00F80BA3" w:rsidRDefault="00E4212F" w:rsidP="00F80BA3">
            <w:pPr>
              <w:pStyle w:val="ListParagraph"/>
              <w:numPr>
                <w:ilvl w:val="0"/>
                <w:numId w:val="5"/>
              </w:numPr>
              <w:rPr>
                <w:rFonts w:cs="Calibri"/>
                <w:color w:val="000000" w:themeColor="text1"/>
              </w:rPr>
            </w:pPr>
            <w:r>
              <w:rPr>
                <w:color w:val="000000" w:themeColor="text1"/>
              </w:rPr>
              <w:t>Promote access to healthy</w:t>
            </w:r>
            <w:r w:rsidR="00F80BA3" w:rsidRPr="00746036">
              <w:rPr>
                <w:color w:val="000000" w:themeColor="text1"/>
              </w:rPr>
              <w:t>,</w:t>
            </w:r>
            <w:r>
              <w:rPr>
                <w:color w:val="000000" w:themeColor="text1"/>
              </w:rPr>
              <w:t xml:space="preserve"> </w:t>
            </w:r>
            <w:r w:rsidR="00F80BA3" w:rsidRPr="00746036">
              <w:rPr>
                <w:color w:val="000000" w:themeColor="text1"/>
              </w:rPr>
              <w:t>local, sustainable  and affordable food</w:t>
            </w:r>
            <w:r w:rsidR="00F80BA3" w:rsidRPr="00746036">
              <w:rPr>
                <w:rFonts w:cs="Calibri"/>
                <w:color w:val="000000" w:themeColor="text1"/>
              </w:rPr>
              <w:t xml:space="preserve"> </w:t>
            </w:r>
          </w:p>
          <w:p w:rsidR="004B3CD5" w:rsidRDefault="004B3CD5" w:rsidP="004B3CD5">
            <w:pPr>
              <w:pStyle w:val="ListParagraph"/>
              <w:rPr>
                <w:rFonts w:cs="Calibri"/>
                <w:color w:val="000000" w:themeColor="text1"/>
              </w:rPr>
            </w:pPr>
          </w:p>
          <w:p w:rsidR="00F80BA3" w:rsidRDefault="00F80BA3" w:rsidP="00F80BA3">
            <w:pPr>
              <w:rPr>
                <w:rFonts w:cs="Calibri"/>
                <w:color w:val="000000" w:themeColor="text1"/>
              </w:rPr>
            </w:pPr>
          </w:p>
          <w:p w:rsidR="00BF129A" w:rsidRPr="00BF129A" w:rsidRDefault="00BF129A" w:rsidP="00F80BA3">
            <w:pPr>
              <w:rPr>
                <w:rFonts w:cs="Calibri"/>
                <w:color w:val="000000" w:themeColor="text1"/>
                <w:sz w:val="16"/>
                <w:szCs w:val="16"/>
              </w:rPr>
            </w:pPr>
          </w:p>
          <w:p w:rsidR="00AF1691" w:rsidRPr="009109F2" w:rsidRDefault="00F80BA3" w:rsidP="000E1339">
            <w:pPr>
              <w:pStyle w:val="ListParagraph"/>
              <w:numPr>
                <w:ilvl w:val="0"/>
                <w:numId w:val="5"/>
              </w:numPr>
              <w:rPr>
                <w:rFonts w:cs="Calibri"/>
                <w:color w:val="000000" w:themeColor="text1"/>
              </w:rPr>
            </w:pPr>
            <w:r>
              <w:rPr>
                <w:rFonts w:cs="Calibri"/>
                <w:color w:val="000000" w:themeColor="text1"/>
              </w:rPr>
              <w:lastRenderedPageBreak/>
              <w:t xml:space="preserve">Council-specific settings and services providing catering, actively promote the use </w:t>
            </w:r>
            <w:r w:rsidR="009236A5">
              <w:rPr>
                <w:rFonts w:cs="Calibri"/>
                <w:color w:val="000000" w:themeColor="text1"/>
              </w:rPr>
              <w:t xml:space="preserve">of the </w:t>
            </w:r>
            <w:r w:rsidR="009236A5" w:rsidRPr="009109F2">
              <w:rPr>
                <w:rFonts w:cs="Calibri"/>
                <w:color w:val="000000" w:themeColor="text1"/>
              </w:rPr>
              <w:t xml:space="preserve">Victorian Government’s </w:t>
            </w:r>
            <w:r w:rsidR="009236A5" w:rsidRPr="009109F2">
              <w:rPr>
                <w:rFonts w:cs="Calibri"/>
                <w:i/>
                <w:color w:val="000000" w:themeColor="text1"/>
              </w:rPr>
              <w:t>Healthy Choices</w:t>
            </w:r>
            <w:r w:rsidR="009236A5" w:rsidRPr="009109F2">
              <w:rPr>
                <w:rFonts w:cs="Calibri"/>
                <w:color w:val="000000" w:themeColor="text1"/>
              </w:rPr>
              <w:t xml:space="preserve"> </w:t>
            </w:r>
            <w:r w:rsidRPr="009109F2">
              <w:rPr>
                <w:rFonts w:cs="Calibri"/>
                <w:color w:val="000000" w:themeColor="text1"/>
              </w:rPr>
              <w:t>traffic light system</w:t>
            </w:r>
            <w:r w:rsidR="009236A5" w:rsidRPr="009109F2">
              <w:rPr>
                <w:rFonts w:cs="Calibri"/>
                <w:color w:val="000000" w:themeColor="text1"/>
              </w:rPr>
              <w:t xml:space="preserve"> guidelines</w:t>
            </w:r>
          </w:p>
          <w:p w:rsidR="00914204" w:rsidRDefault="00914204" w:rsidP="000E1339"/>
        </w:tc>
        <w:tc>
          <w:tcPr>
            <w:tcW w:w="4172" w:type="dxa"/>
          </w:tcPr>
          <w:p w:rsidR="00F80BA3" w:rsidRDefault="00E4212F" w:rsidP="00F80BA3">
            <w:r>
              <w:lastRenderedPageBreak/>
              <w:t xml:space="preserve">Lead: </w:t>
            </w:r>
            <w:r w:rsidR="004B3CD5">
              <w:t>Community Strengthening,</w:t>
            </w:r>
            <w:r w:rsidR="00F80BA3">
              <w:t xml:space="preserve"> Active Monash</w:t>
            </w:r>
          </w:p>
          <w:p w:rsidR="00F80BA3" w:rsidRDefault="00F80BA3" w:rsidP="00F80BA3">
            <w:r>
              <w:t>Partner</w:t>
            </w:r>
            <w:r w:rsidR="00E4212F">
              <w:t>s</w:t>
            </w:r>
            <w:r w:rsidR="007B42F8">
              <w:t>: Link Health,</w:t>
            </w:r>
            <w:r>
              <w:t xml:space="preserve"> Inner East Primary Care Partnerships</w:t>
            </w:r>
          </w:p>
          <w:p w:rsidR="004B3CD5" w:rsidRPr="00BF129A" w:rsidRDefault="004B3CD5" w:rsidP="00F80BA3">
            <w:pPr>
              <w:rPr>
                <w:sz w:val="16"/>
                <w:szCs w:val="16"/>
                <w:lang w:bidi="en-US"/>
              </w:rPr>
            </w:pPr>
          </w:p>
          <w:p w:rsidR="00F80BA3" w:rsidRDefault="00E4212F" w:rsidP="00F80BA3">
            <w:r>
              <w:t xml:space="preserve">Lead: </w:t>
            </w:r>
            <w:r w:rsidR="004B3CD5">
              <w:t>Community Strengthening,</w:t>
            </w:r>
            <w:r w:rsidR="00F80BA3">
              <w:t xml:space="preserve"> Active Monash, CYFS, Council Operations</w:t>
            </w:r>
            <w:r w:rsidR="0060189F">
              <w:t>, Communications</w:t>
            </w:r>
          </w:p>
          <w:p w:rsidR="00F80BA3" w:rsidRDefault="00F80BA3" w:rsidP="00F80BA3">
            <w:r>
              <w:t xml:space="preserve">Partner: </w:t>
            </w:r>
            <w:r w:rsidR="004B3CD5">
              <w:t>State Government, MAV</w:t>
            </w:r>
          </w:p>
          <w:p w:rsidR="00AF1691" w:rsidRPr="00566AD3" w:rsidRDefault="00AF1691" w:rsidP="00F80BA3"/>
          <w:p w:rsidR="00455599" w:rsidRDefault="00E4212F" w:rsidP="00F80BA3">
            <w:r>
              <w:t xml:space="preserve">Lead: </w:t>
            </w:r>
            <w:r w:rsidR="00916CD0">
              <w:t>CYFS</w:t>
            </w:r>
          </w:p>
          <w:p w:rsidR="00455599" w:rsidRPr="00BF129A" w:rsidRDefault="00455599" w:rsidP="00F80BA3">
            <w:pPr>
              <w:rPr>
                <w:sz w:val="16"/>
                <w:szCs w:val="16"/>
              </w:rPr>
            </w:pPr>
          </w:p>
          <w:p w:rsidR="004B3CD5" w:rsidRDefault="007B42F8" w:rsidP="00F80BA3">
            <w:r>
              <w:t xml:space="preserve">Lead: </w:t>
            </w:r>
            <w:r w:rsidR="00F80BA3">
              <w:t>Sustainability</w:t>
            </w:r>
          </w:p>
          <w:p w:rsidR="00F80BA3" w:rsidRDefault="00F80BA3" w:rsidP="00F80BA3">
            <w:r>
              <w:t>Partner: Horticulture, Community Strengthening</w:t>
            </w:r>
          </w:p>
          <w:p w:rsidR="00E4212F" w:rsidRPr="00BF129A" w:rsidRDefault="00E4212F" w:rsidP="00F80BA3">
            <w:pPr>
              <w:rPr>
                <w:sz w:val="16"/>
                <w:szCs w:val="16"/>
              </w:rPr>
            </w:pPr>
          </w:p>
          <w:p w:rsidR="00F80BA3" w:rsidRDefault="00E4212F" w:rsidP="00F80BA3">
            <w:r>
              <w:lastRenderedPageBreak/>
              <w:t xml:space="preserve">Lead: </w:t>
            </w:r>
            <w:r w:rsidR="00F80BA3">
              <w:t>Active Monash, MGA, Council Operations</w:t>
            </w:r>
          </w:p>
          <w:p w:rsidR="00F80BA3" w:rsidRDefault="00E4212F" w:rsidP="00F80BA3">
            <w:r>
              <w:t>Partners: Community Strengthening</w:t>
            </w:r>
            <w:r w:rsidR="0060189F">
              <w:t>, Communications</w:t>
            </w:r>
          </w:p>
          <w:p w:rsidR="00F80BA3" w:rsidRPr="00BF129A" w:rsidRDefault="00F80BA3" w:rsidP="000E1339">
            <w:pPr>
              <w:rPr>
                <w:i/>
                <w:sz w:val="16"/>
                <w:szCs w:val="16"/>
              </w:rPr>
            </w:pPr>
          </w:p>
        </w:tc>
      </w:tr>
      <w:tr w:rsidR="00202D68" w:rsidTr="000E1339">
        <w:tc>
          <w:tcPr>
            <w:tcW w:w="13948" w:type="dxa"/>
            <w:gridSpan w:val="2"/>
            <w:shd w:val="clear" w:color="auto" w:fill="E7E6E6" w:themeFill="background2"/>
          </w:tcPr>
          <w:p w:rsidR="00202D68" w:rsidRPr="00202D68" w:rsidRDefault="003B2773" w:rsidP="00202D68">
            <w:pPr>
              <w:rPr>
                <w:b/>
                <w:i/>
              </w:rPr>
            </w:pPr>
            <w:r>
              <w:rPr>
                <w:b/>
                <w:i/>
              </w:rPr>
              <w:lastRenderedPageBreak/>
              <w:t>3</w:t>
            </w:r>
            <w:r w:rsidR="00CB5FB1">
              <w:rPr>
                <w:b/>
                <w:i/>
              </w:rPr>
              <w:t>.</w:t>
            </w:r>
            <w:r w:rsidR="00F02199">
              <w:rPr>
                <w:b/>
                <w:i/>
              </w:rPr>
              <w:t xml:space="preserve"> </w:t>
            </w:r>
            <w:r w:rsidR="00202D68" w:rsidRPr="00202D68">
              <w:rPr>
                <w:b/>
                <w:i/>
              </w:rPr>
              <w:t>PRIORITY: PREVENTION FROM HARM: GAMBLING, ALCOHOL AND TOBACCO</w:t>
            </w:r>
          </w:p>
        </w:tc>
      </w:tr>
      <w:tr w:rsidR="00202D68" w:rsidTr="000E1339">
        <w:tc>
          <w:tcPr>
            <w:tcW w:w="13948" w:type="dxa"/>
            <w:gridSpan w:val="2"/>
          </w:tcPr>
          <w:p w:rsidR="008E623A" w:rsidRPr="0077122A" w:rsidRDefault="008E623A" w:rsidP="008E623A">
            <w:pPr>
              <w:rPr>
                <w:b/>
              </w:rPr>
            </w:pPr>
            <w:r>
              <w:rPr>
                <w:b/>
              </w:rPr>
              <w:t>Outcomes we want to achieve in 4 years</w:t>
            </w:r>
          </w:p>
          <w:p w:rsidR="00367712" w:rsidRDefault="00202D68" w:rsidP="009D2D4F">
            <w:pPr>
              <w:shd w:val="clear" w:color="auto" w:fill="FFFFFF" w:themeFill="background1"/>
              <w:rPr>
                <w:i/>
              </w:rPr>
            </w:pPr>
            <w:r w:rsidRPr="009D2D4F">
              <w:rPr>
                <w:i/>
              </w:rPr>
              <w:t>Gambling</w:t>
            </w:r>
            <w:r w:rsidR="009D2D4F" w:rsidRPr="009D2D4F">
              <w:rPr>
                <w:i/>
              </w:rPr>
              <w:t xml:space="preserve"> harm</w:t>
            </w:r>
          </w:p>
          <w:p w:rsidR="00202D68" w:rsidRDefault="00B46931" w:rsidP="005D7D03">
            <w:pPr>
              <w:pStyle w:val="ListParagraph"/>
              <w:numPr>
                <w:ilvl w:val="0"/>
                <w:numId w:val="40"/>
              </w:numPr>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Sustained a</w:t>
            </w:r>
            <w:r w:rsidR="00202D68" w:rsidRPr="00367712">
              <w:rPr>
                <w:rFonts w:ascii="Calibri" w:eastAsia="Times New Roman" w:hAnsi="Calibri" w:cs="Calibri"/>
                <w:color w:val="000000" w:themeColor="text1"/>
                <w:lang w:eastAsia="en-AU"/>
              </w:rPr>
              <w:t>dvocacy against the predator</w:t>
            </w:r>
            <w:r>
              <w:rPr>
                <w:rFonts w:ascii="Calibri" w:eastAsia="Times New Roman" w:hAnsi="Calibri" w:cs="Calibri"/>
                <w:color w:val="000000" w:themeColor="text1"/>
                <w:lang w:eastAsia="en-AU"/>
              </w:rPr>
              <w:t>y gambling environments and adve</w:t>
            </w:r>
            <w:r w:rsidR="00202D68" w:rsidRPr="00367712">
              <w:rPr>
                <w:rFonts w:ascii="Calibri" w:eastAsia="Times New Roman" w:hAnsi="Calibri" w:cs="Calibri"/>
                <w:color w:val="000000" w:themeColor="text1"/>
                <w:lang w:eastAsia="en-AU"/>
              </w:rPr>
              <w:t>rtising and action in the prevention of harm from gambling</w:t>
            </w:r>
          </w:p>
          <w:p w:rsidR="007B42F8" w:rsidRDefault="007B42F8" w:rsidP="005D7D03">
            <w:pPr>
              <w:pStyle w:val="ListParagraph"/>
              <w:numPr>
                <w:ilvl w:val="0"/>
                <w:numId w:val="40"/>
              </w:numPr>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Increased awareness within the Monash community about gambling harm and support services available</w:t>
            </w:r>
          </w:p>
          <w:p w:rsidR="007B42F8" w:rsidRPr="007B42F8" w:rsidRDefault="007B42F8" w:rsidP="00202D68">
            <w:pPr>
              <w:rPr>
                <w:sz w:val="16"/>
                <w:szCs w:val="16"/>
              </w:rPr>
            </w:pPr>
          </w:p>
          <w:p w:rsidR="00202D68" w:rsidRDefault="00202D68" w:rsidP="00202D68">
            <w:pPr>
              <w:rPr>
                <w:i/>
              </w:rPr>
            </w:pPr>
            <w:r>
              <w:rPr>
                <w:i/>
              </w:rPr>
              <w:t xml:space="preserve">Alcohol </w:t>
            </w:r>
            <w:r w:rsidR="009D2D4F">
              <w:rPr>
                <w:i/>
              </w:rPr>
              <w:t>harm</w:t>
            </w:r>
          </w:p>
          <w:p w:rsidR="00B46931" w:rsidRDefault="00B46931" w:rsidP="005D7D03">
            <w:pPr>
              <w:pStyle w:val="ListParagraph"/>
              <w:numPr>
                <w:ilvl w:val="0"/>
                <w:numId w:val="40"/>
              </w:numPr>
            </w:pPr>
            <w:r>
              <w:t>A defined Council public health position on alcohol</w:t>
            </w:r>
          </w:p>
          <w:p w:rsidR="00202D68" w:rsidRDefault="00202D68" w:rsidP="005D7D03">
            <w:pPr>
              <w:pStyle w:val="ListParagraph"/>
              <w:numPr>
                <w:ilvl w:val="0"/>
                <w:numId w:val="40"/>
              </w:numPr>
            </w:pPr>
            <w:r>
              <w:t>Influence alcohol culture change</w:t>
            </w:r>
          </w:p>
          <w:p w:rsidR="00202D68" w:rsidRDefault="00202D68" w:rsidP="005D7D03">
            <w:pPr>
              <w:pStyle w:val="ListParagraph"/>
              <w:numPr>
                <w:ilvl w:val="0"/>
                <w:numId w:val="40"/>
              </w:numPr>
            </w:pPr>
            <w:r>
              <w:t>Improve</w:t>
            </w:r>
            <w:r w:rsidR="00B46931">
              <w:t>d</w:t>
            </w:r>
            <w:r>
              <w:t xml:space="preserve"> community safety</w:t>
            </w:r>
          </w:p>
          <w:p w:rsidR="00202D68" w:rsidRPr="00BF129A" w:rsidRDefault="00202D68" w:rsidP="00202D68">
            <w:pPr>
              <w:rPr>
                <w:i/>
                <w:sz w:val="16"/>
                <w:szCs w:val="16"/>
              </w:rPr>
            </w:pPr>
          </w:p>
          <w:p w:rsidR="00202D68" w:rsidRDefault="00202D68" w:rsidP="00202D68">
            <w:pPr>
              <w:rPr>
                <w:i/>
              </w:rPr>
            </w:pPr>
            <w:r>
              <w:rPr>
                <w:i/>
              </w:rPr>
              <w:t>Tobacco</w:t>
            </w:r>
            <w:r w:rsidR="009D2D4F">
              <w:rPr>
                <w:i/>
              </w:rPr>
              <w:t xml:space="preserve"> harm</w:t>
            </w:r>
          </w:p>
          <w:p w:rsidR="00202D68" w:rsidRPr="00D563BB" w:rsidRDefault="00202D68" w:rsidP="005D7D03">
            <w:pPr>
              <w:pStyle w:val="ListParagraph"/>
              <w:numPr>
                <w:ilvl w:val="0"/>
                <w:numId w:val="40"/>
              </w:numPr>
              <w:rPr>
                <w:i/>
              </w:rPr>
            </w:pPr>
            <w:r>
              <w:t>Decrease the number of environments in which to smoke</w:t>
            </w:r>
          </w:p>
          <w:p w:rsidR="00202D68" w:rsidRPr="00BF129A" w:rsidRDefault="00202D68" w:rsidP="00202D68">
            <w:pPr>
              <w:rPr>
                <w:b/>
                <w:sz w:val="16"/>
                <w:szCs w:val="16"/>
              </w:rPr>
            </w:pPr>
          </w:p>
          <w:p w:rsidR="008E623A" w:rsidRDefault="008E623A" w:rsidP="008E623A">
            <w:pPr>
              <w:rPr>
                <w:b/>
              </w:rPr>
            </w:pPr>
            <w:r>
              <w:rPr>
                <w:b/>
              </w:rPr>
              <w:t>Indicators to measure our 4-year progress</w:t>
            </w:r>
          </w:p>
          <w:p w:rsidR="00202D68" w:rsidRDefault="00202D68" w:rsidP="00202D68">
            <w:pPr>
              <w:rPr>
                <w:i/>
              </w:rPr>
            </w:pPr>
            <w:r w:rsidRPr="00237639">
              <w:rPr>
                <w:i/>
              </w:rPr>
              <w:t>Gambling</w:t>
            </w:r>
            <w:r w:rsidR="009D2D4F">
              <w:rPr>
                <w:i/>
              </w:rPr>
              <w:t xml:space="preserve"> harm</w:t>
            </w:r>
          </w:p>
          <w:p w:rsidR="00202D68" w:rsidRDefault="00202D68" w:rsidP="005D7D03">
            <w:pPr>
              <w:pStyle w:val="ListParagraph"/>
              <w:numPr>
                <w:ilvl w:val="0"/>
                <w:numId w:val="40"/>
              </w:numPr>
            </w:pPr>
            <w:r>
              <w:t xml:space="preserve">Implementation of </w:t>
            </w:r>
            <w:r w:rsidRPr="00B46931">
              <w:rPr>
                <w:i/>
              </w:rPr>
              <w:t>Alliance for Gambling Reform</w:t>
            </w:r>
            <w:r>
              <w:t xml:space="preserve"> campaigns</w:t>
            </w:r>
            <w:r w:rsidR="00B46931">
              <w:t xml:space="preserve"> at a localised level</w:t>
            </w:r>
          </w:p>
          <w:p w:rsidR="00202D68" w:rsidRPr="009109F2" w:rsidRDefault="00202D68" w:rsidP="005D7D03">
            <w:pPr>
              <w:pStyle w:val="ListParagraph"/>
              <w:numPr>
                <w:ilvl w:val="0"/>
                <w:numId w:val="40"/>
              </w:numPr>
            </w:pPr>
            <w:r>
              <w:t xml:space="preserve">Participation in Council-run events that are </w:t>
            </w:r>
            <w:r w:rsidR="000D632F" w:rsidRPr="009109F2">
              <w:t>designed to provide alternative recreational activities</w:t>
            </w:r>
            <w:r w:rsidRPr="009109F2">
              <w:t xml:space="preserve"> to gambling</w:t>
            </w:r>
          </w:p>
          <w:p w:rsidR="00202D68" w:rsidRPr="009109F2" w:rsidRDefault="00202D68" w:rsidP="00202D68">
            <w:pPr>
              <w:rPr>
                <w:i/>
                <w:sz w:val="16"/>
                <w:szCs w:val="16"/>
              </w:rPr>
            </w:pPr>
          </w:p>
          <w:p w:rsidR="00202D68" w:rsidRPr="009109F2" w:rsidRDefault="00202D68" w:rsidP="00202D68">
            <w:pPr>
              <w:rPr>
                <w:i/>
              </w:rPr>
            </w:pPr>
            <w:r w:rsidRPr="009109F2">
              <w:rPr>
                <w:i/>
              </w:rPr>
              <w:t>Alcohol</w:t>
            </w:r>
            <w:r w:rsidR="009D2D4F">
              <w:rPr>
                <w:i/>
              </w:rPr>
              <w:t xml:space="preserve"> harm</w:t>
            </w:r>
          </w:p>
          <w:p w:rsidR="00202D68" w:rsidRPr="009109F2" w:rsidRDefault="00202D68" w:rsidP="005D7D03">
            <w:pPr>
              <w:pStyle w:val="ListParagraph"/>
              <w:numPr>
                <w:ilvl w:val="0"/>
                <w:numId w:val="40"/>
              </w:numPr>
            </w:pPr>
            <w:r w:rsidRPr="009109F2">
              <w:t xml:space="preserve">Victorian Population Health Survey Dataset: </w:t>
            </w:r>
            <w:r w:rsidRPr="009109F2">
              <w:rPr>
                <w:i/>
              </w:rPr>
              <w:t>Health Behaviours, Inner Eastern Region Self-reported Health Data</w:t>
            </w:r>
          </w:p>
          <w:p w:rsidR="00202D68" w:rsidRPr="009109F2" w:rsidRDefault="000D632F" w:rsidP="005D7D03">
            <w:pPr>
              <w:pStyle w:val="ListParagraph"/>
              <w:numPr>
                <w:ilvl w:val="0"/>
                <w:numId w:val="40"/>
              </w:numPr>
            </w:pPr>
            <w:r w:rsidRPr="009109F2">
              <w:t xml:space="preserve">Monash </w:t>
            </w:r>
            <w:r w:rsidR="00202D68" w:rsidRPr="009109F2">
              <w:t>Sporting Clubs Framework implementation and evaluation</w:t>
            </w:r>
          </w:p>
          <w:p w:rsidR="00DD6A6C" w:rsidRPr="00BF129A" w:rsidRDefault="00DD6A6C" w:rsidP="00DD6A6C">
            <w:pPr>
              <w:rPr>
                <w:sz w:val="16"/>
                <w:szCs w:val="16"/>
              </w:rPr>
            </w:pPr>
          </w:p>
          <w:p w:rsidR="00202D68" w:rsidRDefault="00202D68" w:rsidP="00202D68">
            <w:pPr>
              <w:rPr>
                <w:i/>
              </w:rPr>
            </w:pPr>
            <w:r>
              <w:rPr>
                <w:i/>
              </w:rPr>
              <w:t>Tobacco</w:t>
            </w:r>
            <w:r w:rsidR="009D2D4F">
              <w:rPr>
                <w:i/>
              </w:rPr>
              <w:t xml:space="preserve"> harm</w:t>
            </w:r>
          </w:p>
          <w:p w:rsidR="00202D68" w:rsidRPr="00DD6A6C" w:rsidRDefault="00202D68" w:rsidP="005D7D03">
            <w:pPr>
              <w:pStyle w:val="ListParagraph"/>
              <w:numPr>
                <w:ilvl w:val="0"/>
                <w:numId w:val="40"/>
              </w:numPr>
            </w:pPr>
            <w:r>
              <w:t xml:space="preserve">Victorian Population Health Survey Dataset: </w:t>
            </w:r>
            <w:r w:rsidRPr="008745C2">
              <w:rPr>
                <w:i/>
              </w:rPr>
              <w:t>Inner Eastern Region</w:t>
            </w:r>
            <w:r>
              <w:rPr>
                <w:i/>
              </w:rPr>
              <w:t xml:space="preserve"> S</w:t>
            </w:r>
            <w:r w:rsidRPr="008745C2">
              <w:rPr>
                <w:i/>
              </w:rPr>
              <w:t>elf-rep</w:t>
            </w:r>
            <w:r>
              <w:rPr>
                <w:i/>
              </w:rPr>
              <w:t>orted Health D</w:t>
            </w:r>
            <w:r w:rsidRPr="008745C2">
              <w:rPr>
                <w:i/>
              </w:rPr>
              <w:t>ata</w:t>
            </w:r>
            <w:r>
              <w:rPr>
                <w:i/>
              </w:rPr>
              <w:t>, Health Behaviours</w:t>
            </w:r>
          </w:p>
          <w:p w:rsidR="00DD6A6C" w:rsidRPr="00BF129A" w:rsidRDefault="00DD6A6C" w:rsidP="00DD6A6C">
            <w:pPr>
              <w:pStyle w:val="ListParagraph"/>
              <w:rPr>
                <w:sz w:val="16"/>
                <w:szCs w:val="16"/>
              </w:rPr>
            </w:pPr>
          </w:p>
        </w:tc>
      </w:tr>
      <w:tr w:rsidR="00202D68" w:rsidTr="00144D31">
        <w:tc>
          <w:tcPr>
            <w:tcW w:w="9776" w:type="dxa"/>
            <w:shd w:val="clear" w:color="auto" w:fill="E7E6E6" w:themeFill="background2"/>
          </w:tcPr>
          <w:p w:rsidR="00202D68" w:rsidRPr="00F80BA3" w:rsidRDefault="00202D68" w:rsidP="000E1339">
            <w:pPr>
              <w:rPr>
                <w:b/>
                <w:i/>
              </w:rPr>
            </w:pPr>
            <w:r w:rsidRPr="00F80BA3">
              <w:rPr>
                <w:b/>
                <w:i/>
              </w:rPr>
              <w:t>WHAT WE WILL DO</w:t>
            </w:r>
          </w:p>
        </w:tc>
        <w:tc>
          <w:tcPr>
            <w:tcW w:w="4172" w:type="dxa"/>
            <w:shd w:val="clear" w:color="auto" w:fill="E7E6E6" w:themeFill="background2"/>
          </w:tcPr>
          <w:p w:rsidR="00202D68" w:rsidRPr="00F80BA3" w:rsidRDefault="00202D68" w:rsidP="000E1339">
            <w:pPr>
              <w:rPr>
                <w:b/>
                <w:i/>
              </w:rPr>
            </w:pPr>
            <w:r w:rsidRPr="00F80BA3">
              <w:rPr>
                <w:b/>
                <w:i/>
              </w:rPr>
              <w:t>LEAD &amp; PARTNERS</w:t>
            </w:r>
          </w:p>
        </w:tc>
      </w:tr>
      <w:tr w:rsidR="00202D68" w:rsidTr="00144D31">
        <w:tc>
          <w:tcPr>
            <w:tcW w:w="9776" w:type="dxa"/>
          </w:tcPr>
          <w:p w:rsidR="005845C7" w:rsidRPr="005845C7" w:rsidRDefault="00202D68" w:rsidP="00916CD0">
            <w:pPr>
              <w:pStyle w:val="ListParagraph"/>
              <w:numPr>
                <w:ilvl w:val="0"/>
                <w:numId w:val="3"/>
              </w:numPr>
            </w:pPr>
            <w:r>
              <w:t>Implement the priorities of the C</w:t>
            </w:r>
            <w:r w:rsidRPr="000D61C5">
              <w:rPr>
                <w:i/>
              </w:rPr>
              <w:t>ity of Monash Public Health Approach to Gambling Policy Statement</w:t>
            </w:r>
          </w:p>
          <w:p w:rsidR="005845C7" w:rsidRPr="007B42F8" w:rsidRDefault="005845C7" w:rsidP="000F0BAA">
            <w:pPr>
              <w:rPr>
                <w:sz w:val="16"/>
                <w:szCs w:val="16"/>
              </w:rPr>
            </w:pPr>
          </w:p>
          <w:p w:rsidR="00916CD0" w:rsidRDefault="005845C7" w:rsidP="005D7D03">
            <w:pPr>
              <w:pStyle w:val="ListParagraph"/>
              <w:numPr>
                <w:ilvl w:val="0"/>
                <w:numId w:val="40"/>
              </w:numPr>
            </w:pPr>
            <w:r>
              <w:lastRenderedPageBreak/>
              <w:t xml:space="preserve">Monitor and respond to the emerging needs within the community regarding addiction with gambling, social media, technology and related platforms </w:t>
            </w:r>
          </w:p>
          <w:p w:rsidR="00BF129A" w:rsidRPr="00BF129A" w:rsidRDefault="00BF129A" w:rsidP="00916CD0">
            <w:pPr>
              <w:pStyle w:val="ListParagraph"/>
              <w:rPr>
                <w:sz w:val="16"/>
                <w:szCs w:val="16"/>
              </w:rPr>
            </w:pPr>
          </w:p>
          <w:p w:rsidR="00202D68" w:rsidRDefault="00202D68" w:rsidP="00202D68">
            <w:pPr>
              <w:pStyle w:val="ListParagraph"/>
              <w:numPr>
                <w:ilvl w:val="0"/>
                <w:numId w:val="3"/>
              </w:numPr>
            </w:pPr>
            <w:r>
              <w:t>Promote and educate social responsibility in community settings such as sports clubs in relation to their influential role in preventing harm from gambling, alcohol and tobacco</w:t>
            </w:r>
          </w:p>
          <w:p w:rsidR="00566AD3" w:rsidRPr="00BF129A" w:rsidRDefault="00566AD3" w:rsidP="00202D68">
            <w:pPr>
              <w:rPr>
                <w:sz w:val="16"/>
                <w:szCs w:val="16"/>
              </w:rPr>
            </w:pPr>
          </w:p>
          <w:p w:rsidR="00821EF8" w:rsidRPr="009D2D4F" w:rsidRDefault="00202D68" w:rsidP="00202D68">
            <w:pPr>
              <w:pStyle w:val="ListParagraph"/>
              <w:numPr>
                <w:ilvl w:val="0"/>
                <w:numId w:val="3"/>
              </w:numPr>
            </w:pPr>
            <w:r w:rsidRPr="009D2D4F">
              <w:t xml:space="preserve">Implement the policy priorities of the </w:t>
            </w:r>
            <w:r w:rsidR="000D632F" w:rsidRPr="009D2D4F">
              <w:rPr>
                <w:i/>
              </w:rPr>
              <w:t xml:space="preserve">City of Monash </w:t>
            </w:r>
            <w:r w:rsidRPr="009D2D4F">
              <w:rPr>
                <w:i/>
              </w:rPr>
              <w:t>Prevention of Alcohol Harm Policy Statement</w:t>
            </w:r>
          </w:p>
          <w:p w:rsidR="00821EF8" w:rsidRDefault="00202D68" w:rsidP="00821EF8">
            <w:pPr>
              <w:rPr>
                <w:i/>
              </w:rPr>
            </w:pPr>
            <w:r w:rsidRPr="00821EF8">
              <w:rPr>
                <w:i/>
              </w:rPr>
              <w:t xml:space="preserve"> </w:t>
            </w:r>
          </w:p>
          <w:p w:rsidR="00566AD3" w:rsidRPr="00566AD3" w:rsidRDefault="00566AD3" w:rsidP="00821EF8">
            <w:pPr>
              <w:rPr>
                <w:i/>
                <w:sz w:val="16"/>
                <w:szCs w:val="16"/>
              </w:rPr>
            </w:pPr>
          </w:p>
          <w:p w:rsidR="00202D68" w:rsidRDefault="00202D68" w:rsidP="00202D68">
            <w:pPr>
              <w:pStyle w:val="ListParagraph"/>
              <w:numPr>
                <w:ilvl w:val="0"/>
                <w:numId w:val="3"/>
              </w:numPr>
            </w:pPr>
            <w:r>
              <w:t>Promote and advocate to minimis</w:t>
            </w:r>
            <w:r w:rsidR="003424DB">
              <w:t>e harm from smoking and second-hand smoke in Monash with the application</w:t>
            </w:r>
            <w:r>
              <w:t xml:space="preserve"> </w:t>
            </w:r>
            <w:r w:rsidR="003424DB">
              <w:t>of the new Local Law ‘Smoke Free Areas’</w:t>
            </w:r>
            <w:r w:rsidR="007E4A98">
              <w:t xml:space="preserve"> and health promotion advocacy</w:t>
            </w:r>
          </w:p>
          <w:p w:rsidR="000D632F" w:rsidRDefault="000D632F" w:rsidP="00821EF8">
            <w:pPr>
              <w:rPr>
                <w:sz w:val="16"/>
                <w:szCs w:val="16"/>
              </w:rPr>
            </w:pPr>
          </w:p>
          <w:p w:rsidR="002D1B55" w:rsidRPr="002D1B55" w:rsidRDefault="002D1B55" w:rsidP="00821EF8"/>
          <w:p w:rsidR="00202D68" w:rsidRDefault="00202D68" w:rsidP="00202D68">
            <w:pPr>
              <w:pStyle w:val="ListParagraph"/>
              <w:numPr>
                <w:ilvl w:val="0"/>
                <w:numId w:val="3"/>
              </w:numPr>
            </w:pPr>
            <w:r>
              <w:t>Collaborate with community organisations and established networks focusing on the prevention of alcohol harm</w:t>
            </w:r>
            <w:r w:rsidR="00486BED">
              <w:t xml:space="preserve"> and positive culture change </w:t>
            </w:r>
          </w:p>
          <w:p w:rsidR="00202D68" w:rsidRPr="002D1B55" w:rsidRDefault="00202D68" w:rsidP="00202D68"/>
          <w:p w:rsidR="008B7360" w:rsidRDefault="00202D68" w:rsidP="00DD6A6C">
            <w:pPr>
              <w:pStyle w:val="ListParagraph"/>
              <w:numPr>
                <w:ilvl w:val="0"/>
                <w:numId w:val="3"/>
              </w:numPr>
            </w:pPr>
            <w:r>
              <w:t>Increase the capacity and accountability of community groups and sporting clubs to provide a healthy</w:t>
            </w:r>
            <w:r w:rsidR="00F14900">
              <w:t>,</w:t>
            </w:r>
            <w:r w:rsidR="00BE52E7">
              <w:t xml:space="preserve"> safe and inclusive environment</w:t>
            </w:r>
            <w:r w:rsidR="00F14900">
              <w:t xml:space="preserve"> free-from-harm</w:t>
            </w:r>
            <w:r>
              <w:t xml:space="preserve"> for all participants.</w:t>
            </w:r>
          </w:p>
          <w:p w:rsidR="008B7360" w:rsidRPr="00BF129A" w:rsidRDefault="008B7360" w:rsidP="00202D68">
            <w:pPr>
              <w:pStyle w:val="ListParagraph"/>
              <w:rPr>
                <w:sz w:val="16"/>
                <w:szCs w:val="16"/>
              </w:rPr>
            </w:pPr>
          </w:p>
        </w:tc>
        <w:tc>
          <w:tcPr>
            <w:tcW w:w="4172" w:type="dxa"/>
          </w:tcPr>
          <w:p w:rsidR="00202D68" w:rsidRDefault="00486BED" w:rsidP="00202D68">
            <w:r>
              <w:lastRenderedPageBreak/>
              <w:t xml:space="preserve">Lead: </w:t>
            </w:r>
            <w:r w:rsidR="00202D68">
              <w:t>Community Strengthening</w:t>
            </w:r>
            <w:r w:rsidR="00202D68">
              <w:br/>
              <w:t>Partner: Active Monash, Property</w:t>
            </w:r>
          </w:p>
          <w:p w:rsidR="000D632F" w:rsidRPr="00821EF8" w:rsidRDefault="000D632F" w:rsidP="00202D68">
            <w:pPr>
              <w:rPr>
                <w:sz w:val="16"/>
                <w:szCs w:val="16"/>
              </w:rPr>
            </w:pPr>
          </w:p>
          <w:p w:rsidR="005845C7" w:rsidRPr="00821EF8" w:rsidRDefault="005845C7" w:rsidP="00202D68">
            <w:r w:rsidRPr="005845C7">
              <w:lastRenderedPageBreak/>
              <w:t>Lead:</w:t>
            </w:r>
            <w:r w:rsidR="007B42F8">
              <w:t xml:space="preserve"> </w:t>
            </w:r>
            <w:r w:rsidR="00BE52E7">
              <w:t xml:space="preserve">Community Strengthening, </w:t>
            </w:r>
            <w:r w:rsidRPr="005845C7">
              <w:t>CYFS</w:t>
            </w:r>
            <w:r w:rsidR="0060189F">
              <w:t>, Communications</w:t>
            </w:r>
          </w:p>
          <w:p w:rsidR="00BE52E7" w:rsidRPr="00BE52E7" w:rsidRDefault="00BE52E7" w:rsidP="00202D68">
            <w:pPr>
              <w:rPr>
                <w:sz w:val="16"/>
                <w:szCs w:val="16"/>
              </w:rPr>
            </w:pPr>
          </w:p>
          <w:p w:rsidR="00566AD3" w:rsidRDefault="00486BED" w:rsidP="00202D68">
            <w:r>
              <w:t xml:space="preserve">Lead: </w:t>
            </w:r>
            <w:r w:rsidR="00202D68">
              <w:t xml:space="preserve">Active </w:t>
            </w:r>
            <w:r w:rsidR="00BE52E7">
              <w:t>Monash,</w:t>
            </w:r>
            <w:r>
              <w:t xml:space="preserve"> Community Strengthening</w:t>
            </w:r>
            <w:r w:rsidR="0060189F">
              <w:t>, Communications</w:t>
            </w:r>
          </w:p>
          <w:p w:rsidR="00566AD3" w:rsidRPr="009A0EF6" w:rsidRDefault="00566AD3" w:rsidP="00202D68">
            <w:pPr>
              <w:rPr>
                <w:sz w:val="16"/>
                <w:szCs w:val="16"/>
              </w:rPr>
            </w:pPr>
          </w:p>
          <w:p w:rsidR="00821EF8" w:rsidRDefault="00486BED" w:rsidP="00202D68">
            <w:r>
              <w:t xml:space="preserve">Lead: </w:t>
            </w:r>
            <w:r w:rsidR="00202D68">
              <w:t>Co</w:t>
            </w:r>
            <w:r w:rsidR="00566AD3">
              <w:t xml:space="preserve">mmunity Strengthening, </w:t>
            </w:r>
            <w:r>
              <w:t>Active Monash</w:t>
            </w:r>
          </w:p>
          <w:p w:rsidR="00566AD3" w:rsidRPr="002D1B55" w:rsidRDefault="00566AD3" w:rsidP="00202D68"/>
          <w:p w:rsidR="00202D68" w:rsidRDefault="00486BED" w:rsidP="00202D68">
            <w:r>
              <w:t xml:space="preserve">Lead: </w:t>
            </w:r>
            <w:r w:rsidR="00490EF3">
              <w:t>Community Amenity</w:t>
            </w:r>
          </w:p>
          <w:p w:rsidR="00202D68" w:rsidRDefault="003424DB" w:rsidP="00202D68">
            <w:r>
              <w:t>Partners: Community Strengthening</w:t>
            </w:r>
            <w:r w:rsidR="00BE52E7">
              <w:t xml:space="preserve">, </w:t>
            </w:r>
            <w:r w:rsidR="00EA2B92">
              <w:t>CYFS</w:t>
            </w:r>
            <w:r w:rsidR="0060189F">
              <w:t>, Communications</w:t>
            </w:r>
          </w:p>
          <w:p w:rsidR="00293C43" w:rsidRPr="007830BE" w:rsidRDefault="00293C43" w:rsidP="00202D68">
            <w:pPr>
              <w:rPr>
                <w:sz w:val="16"/>
                <w:szCs w:val="16"/>
              </w:rPr>
            </w:pPr>
          </w:p>
          <w:p w:rsidR="00202D68" w:rsidRPr="00320681" w:rsidRDefault="00BF129A" w:rsidP="00202D68">
            <w:pPr>
              <w:rPr>
                <w:i/>
              </w:rPr>
            </w:pPr>
            <w:r>
              <w:t xml:space="preserve">Lead: </w:t>
            </w:r>
            <w:r w:rsidR="00486BED">
              <w:t>C</w:t>
            </w:r>
            <w:r w:rsidR="00202D68">
              <w:t>ommunity Strengthening</w:t>
            </w:r>
            <w:r w:rsidR="00202D68" w:rsidRPr="00320681">
              <w:rPr>
                <w:i/>
              </w:rPr>
              <w:t xml:space="preserve"> </w:t>
            </w:r>
          </w:p>
          <w:p w:rsidR="00202D68" w:rsidRDefault="00202D68" w:rsidP="00202D68"/>
          <w:p w:rsidR="00202D68" w:rsidRDefault="00202D68" w:rsidP="00202D68">
            <w:pPr>
              <w:rPr>
                <w:i/>
              </w:rPr>
            </w:pPr>
          </w:p>
          <w:p w:rsidR="00BF129A" w:rsidRPr="00BF129A" w:rsidRDefault="00BF129A" w:rsidP="00202D68">
            <w:r w:rsidRPr="00BF129A">
              <w:t>Lead: Active Monash. Community Strengthening</w:t>
            </w:r>
          </w:p>
        </w:tc>
      </w:tr>
    </w:tbl>
    <w:p w:rsidR="00BE52E7" w:rsidRPr="000F0BAA" w:rsidRDefault="00BE52E7" w:rsidP="000F0BAA">
      <w:pPr>
        <w:spacing w:after="0" w:line="240" w:lineRule="auto"/>
        <w:rPr>
          <w:b/>
          <w:i/>
          <w:sz w:val="16"/>
          <w:szCs w:val="16"/>
        </w:rPr>
      </w:pPr>
    </w:p>
    <w:p w:rsidR="00FD78E0" w:rsidRDefault="00FD78E0" w:rsidP="001632D5">
      <w:pPr>
        <w:spacing w:after="0" w:line="240" w:lineRule="auto"/>
        <w:rPr>
          <w:b/>
          <w:i/>
          <w:sz w:val="28"/>
          <w:szCs w:val="28"/>
        </w:rPr>
      </w:pPr>
      <w:r>
        <w:rPr>
          <w:b/>
          <w:i/>
          <w:sz w:val="28"/>
          <w:szCs w:val="28"/>
        </w:rPr>
        <w:t>HEALTHY MINDS</w:t>
      </w:r>
    </w:p>
    <w:p w:rsidR="001632D5" w:rsidRPr="001632D5" w:rsidRDefault="001632D5" w:rsidP="001632D5">
      <w:pPr>
        <w:spacing w:after="0" w:line="240" w:lineRule="auto"/>
        <w:rPr>
          <w:b/>
          <w:i/>
          <w:sz w:val="16"/>
          <w:szCs w:val="16"/>
        </w:rPr>
      </w:pPr>
    </w:p>
    <w:tbl>
      <w:tblPr>
        <w:tblStyle w:val="TableGrid"/>
        <w:tblW w:w="0" w:type="auto"/>
        <w:tblLook w:val="04A0" w:firstRow="1" w:lastRow="0" w:firstColumn="1" w:lastColumn="0" w:noHBand="0" w:noVBand="1"/>
      </w:tblPr>
      <w:tblGrid>
        <w:gridCol w:w="9776"/>
        <w:gridCol w:w="4172"/>
      </w:tblGrid>
      <w:tr w:rsidR="00FD78E0" w:rsidRPr="00F80BA3" w:rsidTr="000E1339">
        <w:tc>
          <w:tcPr>
            <w:tcW w:w="13948" w:type="dxa"/>
            <w:gridSpan w:val="2"/>
            <w:shd w:val="clear" w:color="auto" w:fill="E7E6E6" w:themeFill="background2"/>
          </w:tcPr>
          <w:p w:rsidR="00FD78E0" w:rsidRPr="00BE52E7" w:rsidRDefault="000F0BAA" w:rsidP="000E1339">
            <w:pPr>
              <w:rPr>
                <w:b/>
              </w:rPr>
            </w:pPr>
            <w:r>
              <w:rPr>
                <w:b/>
                <w:i/>
              </w:rPr>
              <w:t>4</w:t>
            </w:r>
            <w:r w:rsidR="00CB5FB1">
              <w:rPr>
                <w:b/>
                <w:i/>
              </w:rPr>
              <w:t>.</w:t>
            </w:r>
            <w:r w:rsidR="00BE52E7">
              <w:rPr>
                <w:b/>
                <w:i/>
              </w:rPr>
              <w:t xml:space="preserve"> </w:t>
            </w:r>
            <w:r w:rsidR="00FD78E0">
              <w:rPr>
                <w:b/>
                <w:i/>
              </w:rPr>
              <w:t>PRIORITY: LONELINESS</w:t>
            </w:r>
          </w:p>
        </w:tc>
      </w:tr>
      <w:tr w:rsidR="00FD78E0" w:rsidTr="00756E52">
        <w:tc>
          <w:tcPr>
            <w:tcW w:w="13948" w:type="dxa"/>
            <w:gridSpan w:val="2"/>
            <w:shd w:val="clear" w:color="auto" w:fill="FFFFFF" w:themeFill="background1"/>
          </w:tcPr>
          <w:p w:rsidR="00FD78E0" w:rsidRDefault="00FD78E0" w:rsidP="000E1339">
            <w:pPr>
              <w:rPr>
                <w:b/>
              </w:rPr>
            </w:pPr>
            <w:r>
              <w:rPr>
                <w:b/>
              </w:rPr>
              <w:t>Outcomes we want to achieve in 4 years</w:t>
            </w:r>
          </w:p>
          <w:p w:rsidR="00665074" w:rsidRPr="00665074" w:rsidRDefault="00665074" w:rsidP="005D7D03">
            <w:pPr>
              <w:pStyle w:val="ListParagraph"/>
              <w:numPr>
                <w:ilvl w:val="0"/>
                <w:numId w:val="7"/>
              </w:numPr>
              <w:rPr>
                <w:b/>
                <w:color w:val="000000" w:themeColor="text1"/>
              </w:rPr>
            </w:pPr>
            <w:r>
              <w:rPr>
                <w:rFonts w:cs="Arial"/>
                <w:color w:val="000000" w:themeColor="text1"/>
                <w:shd w:val="clear" w:color="auto" w:fill="FFFFFF"/>
              </w:rPr>
              <w:t>Influence a reduction of loneliness and social isolation in Monash</w:t>
            </w:r>
          </w:p>
          <w:p w:rsidR="00FD78E0" w:rsidRPr="00564E85" w:rsidRDefault="00564E85" w:rsidP="005D7D03">
            <w:pPr>
              <w:pStyle w:val="ListParagraph"/>
              <w:numPr>
                <w:ilvl w:val="0"/>
                <w:numId w:val="7"/>
              </w:numPr>
              <w:rPr>
                <w:b/>
                <w:color w:val="000000" w:themeColor="text1"/>
              </w:rPr>
            </w:pPr>
            <w:r w:rsidRPr="00564E85">
              <w:rPr>
                <w:rFonts w:cs="Arial"/>
                <w:color w:val="000000" w:themeColor="text1"/>
                <w:shd w:val="clear" w:color="auto" w:fill="FFFFFF"/>
              </w:rPr>
              <w:t xml:space="preserve">Recognising the importance of </w:t>
            </w:r>
            <w:r w:rsidR="00665074">
              <w:rPr>
                <w:rFonts w:cs="Arial"/>
                <w:color w:val="000000" w:themeColor="text1"/>
                <w:shd w:val="clear" w:color="auto" w:fill="FFFFFF"/>
              </w:rPr>
              <w:t xml:space="preserve">social </w:t>
            </w:r>
            <w:r w:rsidRPr="00564E85">
              <w:rPr>
                <w:rFonts w:cs="Arial"/>
                <w:color w:val="000000" w:themeColor="text1"/>
                <w:shd w:val="clear" w:color="auto" w:fill="FFFFFF"/>
              </w:rPr>
              <w:t>health and facilitating connections and community engagement as a way of reducing loneliness</w:t>
            </w:r>
          </w:p>
          <w:p w:rsidR="00564E85" w:rsidRPr="009A0EF6" w:rsidRDefault="00564E85" w:rsidP="009A0EF6">
            <w:pPr>
              <w:rPr>
                <w:b/>
                <w:sz w:val="16"/>
                <w:szCs w:val="16"/>
              </w:rPr>
            </w:pPr>
          </w:p>
          <w:p w:rsidR="00FD78E0" w:rsidRDefault="00FD78E0" w:rsidP="000E1339">
            <w:pPr>
              <w:rPr>
                <w:b/>
              </w:rPr>
            </w:pPr>
            <w:r>
              <w:rPr>
                <w:b/>
              </w:rPr>
              <w:t>Indicators to measure our 4-year progress</w:t>
            </w:r>
          </w:p>
          <w:p w:rsidR="00F3196B" w:rsidRPr="00BA6E50" w:rsidRDefault="00F3196B" w:rsidP="005D7D03">
            <w:pPr>
              <w:pStyle w:val="ListParagraph"/>
              <w:numPr>
                <w:ilvl w:val="0"/>
                <w:numId w:val="44"/>
              </w:numPr>
              <w:ind w:left="739" w:hanging="425"/>
              <w:rPr>
                <w:b/>
              </w:rPr>
            </w:pPr>
            <w:r>
              <w:t xml:space="preserve">Annual Community Satisfaction Survey </w:t>
            </w:r>
          </w:p>
          <w:p w:rsidR="00F3196B" w:rsidRPr="00BA6E50" w:rsidRDefault="00F3196B" w:rsidP="005D7D03">
            <w:pPr>
              <w:pStyle w:val="ListParagraph"/>
              <w:numPr>
                <w:ilvl w:val="0"/>
                <w:numId w:val="44"/>
              </w:numPr>
              <w:ind w:left="739" w:hanging="425"/>
              <w:rPr>
                <w:b/>
              </w:rPr>
            </w:pPr>
            <w:r>
              <w:t>Monash Youth Survey</w:t>
            </w:r>
          </w:p>
          <w:p w:rsidR="00F3196B" w:rsidRPr="00BA6E50" w:rsidRDefault="00F3196B" w:rsidP="005D7D03">
            <w:pPr>
              <w:pStyle w:val="ListParagraph"/>
              <w:numPr>
                <w:ilvl w:val="0"/>
                <w:numId w:val="44"/>
              </w:numPr>
              <w:ind w:left="739" w:hanging="425"/>
              <w:rPr>
                <w:b/>
              </w:rPr>
            </w:pPr>
            <w:r>
              <w:t xml:space="preserve">Municipal public health and wellbeing survey </w:t>
            </w:r>
          </w:p>
          <w:p w:rsidR="00F3196B" w:rsidRPr="00072E42" w:rsidRDefault="00F3196B" w:rsidP="005D7D03">
            <w:pPr>
              <w:pStyle w:val="ListParagraph"/>
              <w:numPr>
                <w:ilvl w:val="0"/>
                <w:numId w:val="44"/>
              </w:numPr>
              <w:ind w:left="739" w:hanging="425"/>
              <w:rPr>
                <w:b/>
              </w:rPr>
            </w:pPr>
            <w:r>
              <w:t xml:space="preserve">All relevant Council surveys targeted to specific cohorts </w:t>
            </w:r>
          </w:p>
          <w:p w:rsidR="00F3196B" w:rsidRPr="00320598" w:rsidRDefault="00F3196B" w:rsidP="005D7D03">
            <w:pPr>
              <w:pStyle w:val="ListParagraph"/>
              <w:numPr>
                <w:ilvl w:val="0"/>
                <w:numId w:val="44"/>
              </w:numPr>
              <w:ind w:left="739" w:hanging="425"/>
              <w:rPr>
                <w:b/>
              </w:rPr>
            </w:pPr>
            <w:r>
              <w:t>Monash programs, social policies and strategic planning and evaluation</w:t>
            </w:r>
          </w:p>
          <w:p w:rsidR="00FD78E0" w:rsidRPr="00BE52E7" w:rsidRDefault="00FD78E0" w:rsidP="00FD78E0">
            <w:pPr>
              <w:pStyle w:val="ListParagraph"/>
              <w:rPr>
                <w:sz w:val="16"/>
                <w:szCs w:val="16"/>
              </w:rPr>
            </w:pPr>
          </w:p>
        </w:tc>
      </w:tr>
      <w:tr w:rsidR="00FD78E0" w:rsidRPr="00F80BA3" w:rsidTr="00144D31">
        <w:tc>
          <w:tcPr>
            <w:tcW w:w="9776" w:type="dxa"/>
            <w:shd w:val="clear" w:color="auto" w:fill="E7E6E6" w:themeFill="background2"/>
          </w:tcPr>
          <w:p w:rsidR="00FD78E0" w:rsidRPr="00F80BA3" w:rsidRDefault="00FD78E0" w:rsidP="000E1339">
            <w:pPr>
              <w:rPr>
                <w:b/>
                <w:i/>
              </w:rPr>
            </w:pPr>
            <w:r w:rsidRPr="00F80BA3">
              <w:rPr>
                <w:b/>
                <w:i/>
              </w:rPr>
              <w:t>WHAT WE WILL DO</w:t>
            </w:r>
          </w:p>
        </w:tc>
        <w:tc>
          <w:tcPr>
            <w:tcW w:w="4172" w:type="dxa"/>
            <w:shd w:val="clear" w:color="auto" w:fill="E7E6E6" w:themeFill="background2"/>
          </w:tcPr>
          <w:p w:rsidR="00FD78E0" w:rsidRPr="00F80BA3" w:rsidRDefault="00FD78E0" w:rsidP="000E1339">
            <w:pPr>
              <w:rPr>
                <w:b/>
                <w:i/>
              </w:rPr>
            </w:pPr>
            <w:r w:rsidRPr="00F80BA3">
              <w:rPr>
                <w:b/>
                <w:i/>
              </w:rPr>
              <w:t>LEAD &amp; PARTNERS</w:t>
            </w:r>
          </w:p>
        </w:tc>
      </w:tr>
      <w:tr w:rsidR="00FD78E0" w:rsidRPr="00320681" w:rsidTr="00144D31">
        <w:tc>
          <w:tcPr>
            <w:tcW w:w="9776" w:type="dxa"/>
          </w:tcPr>
          <w:p w:rsidR="00F3196B" w:rsidRPr="00F3196B" w:rsidRDefault="00F3196B" w:rsidP="005D7D03">
            <w:pPr>
              <w:pStyle w:val="ListParagraph"/>
              <w:numPr>
                <w:ilvl w:val="0"/>
                <w:numId w:val="7"/>
              </w:numPr>
              <w:rPr>
                <w:rFonts w:cstheme="minorHAnsi"/>
                <w:i/>
              </w:rPr>
            </w:pPr>
            <w:r w:rsidRPr="00F3196B">
              <w:rPr>
                <w:rFonts w:cstheme="minorHAnsi"/>
              </w:rPr>
              <w:lastRenderedPageBreak/>
              <w:t>Implement the priorities of the</w:t>
            </w:r>
            <w:r w:rsidRPr="00F3196B">
              <w:rPr>
                <w:rFonts w:cstheme="minorHAnsi"/>
                <w:i/>
              </w:rPr>
              <w:t xml:space="preserve"> Monash Loneliness Framework 2020 – 2025 </w:t>
            </w:r>
          </w:p>
          <w:p w:rsidR="00564E85" w:rsidRDefault="00564E85" w:rsidP="00F3196B">
            <w:pPr>
              <w:rPr>
                <w:rFonts w:cstheme="minorHAnsi"/>
              </w:rPr>
            </w:pPr>
          </w:p>
          <w:p w:rsidR="00564E85" w:rsidRDefault="00564E85" w:rsidP="00F3196B">
            <w:pPr>
              <w:rPr>
                <w:rFonts w:cstheme="minorHAnsi"/>
              </w:rPr>
            </w:pPr>
          </w:p>
          <w:p w:rsidR="00564E85" w:rsidRDefault="00564E85" w:rsidP="00F3196B">
            <w:pPr>
              <w:rPr>
                <w:rFonts w:cstheme="minorHAnsi"/>
              </w:rPr>
            </w:pPr>
          </w:p>
          <w:p w:rsidR="002D1B55" w:rsidRDefault="002D1B55" w:rsidP="00F3196B">
            <w:pPr>
              <w:rPr>
                <w:rFonts w:cstheme="minorHAnsi"/>
              </w:rPr>
            </w:pPr>
          </w:p>
          <w:p w:rsidR="00564E85" w:rsidRDefault="00564E85" w:rsidP="00F3196B">
            <w:pPr>
              <w:rPr>
                <w:rFonts w:cstheme="minorHAnsi"/>
              </w:rPr>
            </w:pPr>
          </w:p>
          <w:p w:rsidR="00D24510" w:rsidRPr="00D24510" w:rsidRDefault="00D24510" w:rsidP="00F3196B">
            <w:pPr>
              <w:rPr>
                <w:rFonts w:cstheme="minorHAnsi"/>
                <w:sz w:val="16"/>
                <w:szCs w:val="16"/>
              </w:rPr>
            </w:pPr>
          </w:p>
          <w:p w:rsidR="00FD78E0" w:rsidRDefault="00564E85" w:rsidP="005D7D03">
            <w:pPr>
              <w:pStyle w:val="ListParagraph"/>
              <w:numPr>
                <w:ilvl w:val="0"/>
                <w:numId w:val="7"/>
              </w:numPr>
            </w:pPr>
            <w:r>
              <w:t xml:space="preserve">Linking in with established partnerships and networks to ensure that the Monash community has </w:t>
            </w:r>
            <w:r w:rsidR="000D61C5">
              <w:t xml:space="preserve">awareness of and </w:t>
            </w:r>
            <w:r>
              <w:t>access to critical support services when required.</w:t>
            </w:r>
            <w:r w:rsidR="00F3196B">
              <w:t xml:space="preserve"> </w:t>
            </w:r>
          </w:p>
        </w:tc>
        <w:tc>
          <w:tcPr>
            <w:tcW w:w="4172" w:type="dxa"/>
          </w:tcPr>
          <w:p w:rsidR="00F3196B" w:rsidRDefault="00F3196B" w:rsidP="00F3196B">
            <w:pPr>
              <w:rPr>
                <w:color w:val="000000" w:themeColor="text1"/>
              </w:rPr>
            </w:pPr>
            <w:r>
              <w:rPr>
                <w:color w:val="000000" w:themeColor="text1"/>
              </w:rPr>
              <w:t>Lead: Community Strengthening, CYFS, Active Monash, Communications, P</w:t>
            </w:r>
            <w:r w:rsidR="00D24510">
              <w:rPr>
                <w:color w:val="000000" w:themeColor="text1"/>
              </w:rPr>
              <w:t xml:space="preserve">eople </w:t>
            </w:r>
            <w:r>
              <w:rPr>
                <w:color w:val="000000" w:themeColor="text1"/>
              </w:rPr>
              <w:t>&amp;</w:t>
            </w:r>
            <w:r w:rsidR="00D24510">
              <w:rPr>
                <w:color w:val="000000" w:themeColor="text1"/>
              </w:rPr>
              <w:t xml:space="preserve"> </w:t>
            </w:r>
            <w:r>
              <w:rPr>
                <w:color w:val="000000" w:themeColor="text1"/>
              </w:rPr>
              <w:t>C</w:t>
            </w:r>
            <w:r w:rsidR="00D24510">
              <w:rPr>
                <w:color w:val="000000" w:themeColor="text1"/>
              </w:rPr>
              <w:t>ulture</w:t>
            </w:r>
            <w:r>
              <w:rPr>
                <w:color w:val="000000" w:themeColor="text1"/>
              </w:rPr>
              <w:t>, Libraries, Social Inclusion, Cultural Development &amp; Events</w:t>
            </w:r>
          </w:p>
          <w:p w:rsidR="00564E85" w:rsidRDefault="00564E85" w:rsidP="00F3196B">
            <w:pPr>
              <w:rPr>
                <w:color w:val="000000" w:themeColor="text1"/>
              </w:rPr>
            </w:pPr>
            <w:r>
              <w:rPr>
                <w:color w:val="000000" w:themeColor="text1"/>
              </w:rPr>
              <w:t>Partners: Relevant community agencies and community groups</w:t>
            </w:r>
          </w:p>
          <w:p w:rsidR="00F3196B" w:rsidRPr="00D24510" w:rsidRDefault="00F3196B" w:rsidP="00F3196B">
            <w:pPr>
              <w:rPr>
                <w:color w:val="000000" w:themeColor="text1"/>
                <w:sz w:val="16"/>
                <w:szCs w:val="16"/>
              </w:rPr>
            </w:pPr>
          </w:p>
          <w:p w:rsidR="00F3196B" w:rsidRDefault="00564E85" w:rsidP="00F3196B">
            <w:r>
              <w:t xml:space="preserve">Lead: </w:t>
            </w:r>
            <w:r w:rsidR="00F3196B">
              <w:t>Community Strengthening</w:t>
            </w:r>
          </w:p>
          <w:p w:rsidR="00914204" w:rsidRDefault="00F3196B" w:rsidP="00F3196B">
            <w:r>
              <w:t>Partner:</w:t>
            </w:r>
            <w:r w:rsidR="00564E85">
              <w:t xml:space="preserve"> </w:t>
            </w:r>
            <w:r w:rsidRPr="00C5116C">
              <w:t>Local Support Network member organisations/services</w:t>
            </w:r>
          </w:p>
          <w:p w:rsidR="00914204" w:rsidRPr="00324B7B" w:rsidRDefault="00914204" w:rsidP="00F3196B">
            <w:pPr>
              <w:rPr>
                <w:i/>
                <w:sz w:val="16"/>
                <w:szCs w:val="16"/>
              </w:rPr>
            </w:pPr>
          </w:p>
        </w:tc>
      </w:tr>
      <w:tr w:rsidR="00F3196B" w:rsidRPr="00F80BA3" w:rsidTr="000E1339">
        <w:tc>
          <w:tcPr>
            <w:tcW w:w="13948" w:type="dxa"/>
            <w:gridSpan w:val="2"/>
            <w:shd w:val="clear" w:color="auto" w:fill="E7E6E6" w:themeFill="background2"/>
          </w:tcPr>
          <w:p w:rsidR="00F3196B" w:rsidRPr="00D24510" w:rsidRDefault="000F0BAA" w:rsidP="000E1339">
            <w:pPr>
              <w:rPr>
                <w:b/>
              </w:rPr>
            </w:pPr>
            <w:r>
              <w:rPr>
                <w:b/>
                <w:i/>
              </w:rPr>
              <w:t>5</w:t>
            </w:r>
            <w:r w:rsidR="00CB5FB1">
              <w:rPr>
                <w:b/>
                <w:i/>
              </w:rPr>
              <w:t>.</w:t>
            </w:r>
            <w:r w:rsidR="00D24510">
              <w:rPr>
                <w:b/>
                <w:i/>
              </w:rPr>
              <w:t xml:space="preserve"> </w:t>
            </w:r>
            <w:r w:rsidR="00F3196B">
              <w:rPr>
                <w:b/>
                <w:i/>
              </w:rPr>
              <w:t>PRIORITY: MENTAL HEALTH</w:t>
            </w:r>
          </w:p>
        </w:tc>
      </w:tr>
      <w:tr w:rsidR="00F3196B" w:rsidTr="000E1339">
        <w:tc>
          <w:tcPr>
            <w:tcW w:w="13948" w:type="dxa"/>
            <w:gridSpan w:val="2"/>
          </w:tcPr>
          <w:p w:rsidR="00F3196B" w:rsidRPr="003C0CA0" w:rsidRDefault="00F3196B" w:rsidP="003C0CA0">
            <w:pPr>
              <w:rPr>
                <w:b/>
              </w:rPr>
            </w:pPr>
            <w:r>
              <w:rPr>
                <w:b/>
              </w:rPr>
              <w:t>Outcomes we want to achieve in 4 years</w:t>
            </w:r>
          </w:p>
          <w:p w:rsidR="00F3196B" w:rsidRPr="00B811F2" w:rsidRDefault="00F3196B" w:rsidP="005D7D03">
            <w:pPr>
              <w:pStyle w:val="ListParagraph"/>
              <w:numPr>
                <w:ilvl w:val="0"/>
                <w:numId w:val="8"/>
              </w:numPr>
            </w:pPr>
            <w:r>
              <w:t>An increase in programs that target positive mental health, wellbeing and resilience</w:t>
            </w:r>
          </w:p>
          <w:p w:rsidR="00F3196B" w:rsidRPr="00324B7B" w:rsidRDefault="00F3196B" w:rsidP="000E1339">
            <w:pPr>
              <w:rPr>
                <w:b/>
                <w:sz w:val="16"/>
                <w:szCs w:val="16"/>
              </w:rPr>
            </w:pPr>
          </w:p>
          <w:p w:rsidR="00F3196B" w:rsidRDefault="00F3196B" w:rsidP="000E1339">
            <w:pPr>
              <w:rPr>
                <w:b/>
              </w:rPr>
            </w:pPr>
            <w:r>
              <w:rPr>
                <w:b/>
              </w:rPr>
              <w:t>Indicators to measure our 4-year progress</w:t>
            </w:r>
          </w:p>
          <w:p w:rsidR="00F3196B" w:rsidRPr="009575AE" w:rsidRDefault="00F3196B" w:rsidP="005D7D03">
            <w:pPr>
              <w:pStyle w:val="ListParagraph"/>
              <w:numPr>
                <w:ilvl w:val="0"/>
                <w:numId w:val="8"/>
              </w:numPr>
              <w:rPr>
                <w:b/>
              </w:rPr>
            </w:pPr>
            <w:r>
              <w:t>Victoria Population Health Survey:</w:t>
            </w:r>
            <w:r>
              <w:rPr>
                <w:i/>
              </w:rPr>
              <w:t xml:space="preserve"> Mental Health and Wellbeing</w:t>
            </w:r>
          </w:p>
          <w:p w:rsidR="009575AE" w:rsidRPr="000D632F" w:rsidRDefault="009575AE" w:rsidP="005D7D03">
            <w:pPr>
              <w:pStyle w:val="ListParagraph"/>
              <w:numPr>
                <w:ilvl w:val="0"/>
                <w:numId w:val="8"/>
              </w:numPr>
              <w:rPr>
                <w:b/>
              </w:rPr>
            </w:pPr>
            <w:r>
              <w:t>Monash Youth Survey</w:t>
            </w:r>
          </w:p>
          <w:p w:rsidR="000D632F" w:rsidRPr="000D632F" w:rsidRDefault="000D632F" w:rsidP="005D7D03">
            <w:pPr>
              <w:pStyle w:val="ListParagraph"/>
              <w:numPr>
                <w:ilvl w:val="0"/>
                <w:numId w:val="8"/>
              </w:numPr>
              <w:rPr>
                <w:b/>
              </w:rPr>
            </w:pPr>
            <w:r>
              <w:t xml:space="preserve">Municipal public health and wellbeing survey </w:t>
            </w:r>
          </w:p>
          <w:p w:rsidR="00F3196B" w:rsidRPr="007830BE" w:rsidRDefault="00F3196B" w:rsidP="005D7D03">
            <w:pPr>
              <w:pStyle w:val="ListParagraph"/>
              <w:numPr>
                <w:ilvl w:val="0"/>
                <w:numId w:val="8"/>
              </w:numPr>
              <w:rPr>
                <w:b/>
              </w:rPr>
            </w:pPr>
            <w:r>
              <w:t>Community participation in programs that target positive mental health, wellbeing and resilience</w:t>
            </w:r>
          </w:p>
          <w:p w:rsidR="007830BE" w:rsidRPr="007830BE" w:rsidRDefault="007830BE" w:rsidP="007830BE">
            <w:pPr>
              <w:pStyle w:val="ListParagraph"/>
              <w:rPr>
                <w:b/>
                <w:sz w:val="16"/>
                <w:szCs w:val="16"/>
              </w:rPr>
            </w:pPr>
          </w:p>
        </w:tc>
      </w:tr>
      <w:tr w:rsidR="00F3196B" w:rsidRPr="00F80BA3" w:rsidTr="00144D31">
        <w:tc>
          <w:tcPr>
            <w:tcW w:w="9776" w:type="dxa"/>
            <w:shd w:val="clear" w:color="auto" w:fill="E7E6E6" w:themeFill="background2"/>
          </w:tcPr>
          <w:p w:rsidR="00F3196B" w:rsidRPr="00F80BA3" w:rsidRDefault="00F3196B" w:rsidP="000E1339">
            <w:pPr>
              <w:rPr>
                <w:b/>
                <w:i/>
              </w:rPr>
            </w:pPr>
            <w:r w:rsidRPr="00F80BA3">
              <w:rPr>
                <w:b/>
                <w:i/>
              </w:rPr>
              <w:t>WHAT WE WILL DO</w:t>
            </w:r>
          </w:p>
        </w:tc>
        <w:tc>
          <w:tcPr>
            <w:tcW w:w="4172" w:type="dxa"/>
            <w:shd w:val="clear" w:color="auto" w:fill="E7E6E6" w:themeFill="background2"/>
          </w:tcPr>
          <w:p w:rsidR="00F3196B" w:rsidRPr="00F80BA3" w:rsidRDefault="00F3196B" w:rsidP="000E1339">
            <w:pPr>
              <w:rPr>
                <w:b/>
                <w:i/>
              </w:rPr>
            </w:pPr>
            <w:r w:rsidRPr="00F80BA3">
              <w:rPr>
                <w:b/>
                <w:i/>
              </w:rPr>
              <w:t>LEAD &amp; PARTNERS</w:t>
            </w:r>
          </w:p>
        </w:tc>
      </w:tr>
      <w:tr w:rsidR="00F3196B" w:rsidRPr="00320681" w:rsidTr="00144D31">
        <w:tc>
          <w:tcPr>
            <w:tcW w:w="9776" w:type="dxa"/>
          </w:tcPr>
          <w:p w:rsidR="00F3196B" w:rsidRDefault="009575AE" w:rsidP="005D7D03">
            <w:pPr>
              <w:pStyle w:val="ListParagraph"/>
              <w:numPr>
                <w:ilvl w:val="0"/>
                <w:numId w:val="7"/>
              </w:numPr>
            </w:pPr>
            <w:r>
              <w:t>Support</w:t>
            </w:r>
            <w:r w:rsidR="00F3196B">
              <w:t xml:space="preserve"> the positive mental health of our community through education</w:t>
            </w:r>
            <w:r>
              <w:t>, navigating</w:t>
            </w:r>
            <w:r w:rsidR="00F3196B">
              <w:t xml:space="preserve"> </w:t>
            </w:r>
            <w:r>
              <w:t>referral pathways</w:t>
            </w:r>
            <w:r w:rsidR="00F3196B">
              <w:t xml:space="preserve"> and the promotion of available</w:t>
            </w:r>
            <w:r w:rsidR="00D24510">
              <w:t xml:space="preserve"> resources</w:t>
            </w:r>
            <w:r w:rsidR="00F3196B">
              <w:t xml:space="preserve"> and targeted campaigns</w:t>
            </w:r>
          </w:p>
          <w:p w:rsidR="00F3196B" w:rsidRPr="00324B7B" w:rsidRDefault="00F3196B" w:rsidP="00F3196B">
            <w:pPr>
              <w:pStyle w:val="ListParagraph"/>
              <w:rPr>
                <w:sz w:val="16"/>
                <w:szCs w:val="16"/>
              </w:rPr>
            </w:pPr>
          </w:p>
          <w:p w:rsidR="00F3196B" w:rsidRPr="00452641" w:rsidRDefault="00F3196B" w:rsidP="005D7D03">
            <w:pPr>
              <w:pStyle w:val="ListParagraph"/>
              <w:numPr>
                <w:ilvl w:val="0"/>
                <w:numId w:val="7"/>
              </w:numPr>
            </w:pPr>
            <w:r w:rsidRPr="00BF07F4">
              <w:rPr>
                <w:rFonts w:cstheme="minorHAnsi"/>
                <w:color w:val="000000" w:themeColor="text1"/>
              </w:rPr>
              <w:t>Provide a series of internally-focused programs that focus on the health and wellbeing of all Monash employees</w:t>
            </w:r>
          </w:p>
          <w:p w:rsidR="00F3196B" w:rsidRPr="00324B7B" w:rsidRDefault="00F3196B" w:rsidP="00F3196B">
            <w:pPr>
              <w:pStyle w:val="ListParagraph"/>
              <w:rPr>
                <w:sz w:val="16"/>
                <w:szCs w:val="16"/>
              </w:rPr>
            </w:pPr>
          </w:p>
        </w:tc>
        <w:tc>
          <w:tcPr>
            <w:tcW w:w="4172" w:type="dxa"/>
          </w:tcPr>
          <w:p w:rsidR="002D1B55" w:rsidRPr="00D24510" w:rsidRDefault="0055501E" w:rsidP="00F3196B">
            <w:r>
              <w:t xml:space="preserve">Lead: </w:t>
            </w:r>
            <w:r w:rsidR="00F3196B">
              <w:t xml:space="preserve">Community Strengthening, </w:t>
            </w:r>
            <w:r w:rsidR="005B6382">
              <w:t>CYFS</w:t>
            </w:r>
            <w:r w:rsidR="0060189F">
              <w:t>, Communications</w:t>
            </w:r>
          </w:p>
          <w:p w:rsidR="00D24510" w:rsidRPr="00324B7B" w:rsidRDefault="00D24510" w:rsidP="00F3196B">
            <w:pPr>
              <w:rPr>
                <w:sz w:val="16"/>
                <w:szCs w:val="16"/>
              </w:rPr>
            </w:pPr>
          </w:p>
          <w:p w:rsidR="00F3196B" w:rsidRPr="00BF07F4" w:rsidRDefault="0055501E" w:rsidP="00F3196B">
            <w:pPr>
              <w:rPr>
                <w:color w:val="000000" w:themeColor="text1"/>
              </w:rPr>
            </w:pPr>
            <w:r>
              <w:rPr>
                <w:color w:val="000000" w:themeColor="text1"/>
              </w:rPr>
              <w:t>Lead: People &amp; Culture</w:t>
            </w:r>
          </w:p>
          <w:p w:rsidR="00F3196B" w:rsidRPr="00320681" w:rsidRDefault="00F3196B" w:rsidP="00F3196B">
            <w:pPr>
              <w:rPr>
                <w:i/>
              </w:rPr>
            </w:pPr>
          </w:p>
        </w:tc>
      </w:tr>
      <w:tr w:rsidR="00F3196B" w:rsidRPr="00F80BA3" w:rsidTr="000E1339">
        <w:tc>
          <w:tcPr>
            <w:tcW w:w="13948" w:type="dxa"/>
            <w:gridSpan w:val="2"/>
            <w:shd w:val="clear" w:color="auto" w:fill="E7E6E6" w:themeFill="background2"/>
          </w:tcPr>
          <w:p w:rsidR="00F3196B" w:rsidRPr="00324B7B" w:rsidRDefault="000F0BAA" w:rsidP="000E1339">
            <w:pPr>
              <w:rPr>
                <w:b/>
                <w:i/>
                <w:sz w:val="28"/>
                <w:szCs w:val="28"/>
              </w:rPr>
            </w:pPr>
            <w:r>
              <w:rPr>
                <w:b/>
                <w:i/>
              </w:rPr>
              <w:t>6</w:t>
            </w:r>
            <w:r w:rsidR="00CB5FB1">
              <w:rPr>
                <w:b/>
                <w:i/>
              </w:rPr>
              <w:t>.</w:t>
            </w:r>
            <w:r w:rsidR="00D24510">
              <w:rPr>
                <w:b/>
                <w:i/>
              </w:rPr>
              <w:t xml:space="preserve"> </w:t>
            </w:r>
            <w:r w:rsidR="00F3196B">
              <w:rPr>
                <w:b/>
                <w:i/>
              </w:rPr>
              <w:t xml:space="preserve">PRIORITY: </w:t>
            </w:r>
            <w:r w:rsidR="00F3196B" w:rsidRPr="00F3196B">
              <w:rPr>
                <w:b/>
                <w:i/>
              </w:rPr>
              <w:t>STRONG CONNECTED FAMILIES AND RESILIENT YOUNG PEOPLE</w:t>
            </w:r>
          </w:p>
        </w:tc>
      </w:tr>
      <w:tr w:rsidR="00F3196B" w:rsidTr="000E1339">
        <w:tc>
          <w:tcPr>
            <w:tcW w:w="13948" w:type="dxa"/>
            <w:gridSpan w:val="2"/>
          </w:tcPr>
          <w:p w:rsidR="00F3196B" w:rsidRDefault="00F3196B" w:rsidP="000E1339">
            <w:pPr>
              <w:rPr>
                <w:b/>
              </w:rPr>
            </w:pPr>
            <w:r>
              <w:rPr>
                <w:b/>
              </w:rPr>
              <w:t>Outcomes we want to achieve in 4 years</w:t>
            </w:r>
          </w:p>
          <w:p w:rsidR="00F3196B" w:rsidRPr="0055501E" w:rsidRDefault="00F3196B" w:rsidP="005D7D03">
            <w:pPr>
              <w:pStyle w:val="ListParagraph"/>
              <w:numPr>
                <w:ilvl w:val="0"/>
                <w:numId w:val="9"/>
              </w:numPr>
              <w:rPr>
                <w:b/>
              </w:rPr>
            </w:pPr>
            <w:r>
              <w:t>Council will increase the capacity of parents and carers to be confident in their role as the primary influence in a child and young person’s life</w:t>
            </w:r>
          </w:p>
          <w:p w:rsidR="00F3196B" w:rsidRPr="00E76362" w:rsidRDefault="0055501E" w:rsidP="005D7D03">
            <w:pPr>
              <w:pStyle w:val="ListParagraph"/>
              <w:numPr>
                <w:ilvl w:val="0"/>
                <w:numId w:val="9"/>
              </w:numPr>
              <w:rPr>
                <w:b/>
              </w:rPr>
            </w:pPr>
            <w:r>
              <w:t xml:space="preserve">Young people in Monash will be provided </w:t>
            </w:r>
            <w:r w:rsidR="00E76362">
              <w:t xml:space="preserve">with </w:t>
            </w:r>
            <w:r>
              <w:t>oppor</w:t>
            </w:r>
            <w:r w:rsidR="00E76362">
              <w:t>tunities to be engaged and connected</w:t>
            </w:r>
          </w:p>
          <w:p w:rsidR="00E76362" w:rsidRPr="00324B7B" w:rsidRDefault="00E76362" w:rsidP="00E76362">
            <w:pPr>
              <w:pStyle w:val="ListParagraph"/>
              <w:rPr>
                <w:b/>
                <w:sz w:val="16"/>
                <w:szCs w:val="16"/>
              </w:rPr>
            </w:pPr>
          </w:p>
          <w:p w:rsidR="00F3196B" w:rsidRDefault="00F3196B" w:rsidP="000E1339">
            <w:pPr>
              <w:rPr>
                <w:b/>
              </w:rPr>
            </w:pPr>
            <w:r>
              <w:rPr>
                <w:b/>
              </w:rPr>
              <w:t>Indicators to measure our 4-year progress</w:t>
            </w:r>
          </w:p>
          <w:p w:rsidR="00F3196B" w:rsidRPr="00F3196B" w:rsidRDefault="00F3196B" w:rsidP="005D7D03">
            <w:pPr>
              <w:pStyle w:val="ListParagraph"/>
              <w:numPr>
                <w:ilvl w:val="0"/>
                <w:numId w:val="10"/>
              </w:numPr>
              <w:rPr>
                <w:b/>
              </w:rPr>
            </w:pPr>
            <w:r>
              <w:lastRenderedPageBreak/>
              <w:t>Council-specific data collection for program and service targeted to parents, carers and young people</w:t>
            </w:r>
          </w:p>
          <w:p w:rsidR="00F3196B" w:rsidRPr="00324B7B" w:rsidRDefault="00F3196B" w:rsidP="00F3196B">
            <w:pPr>
              <w:pStyle w:val="ListParagraph"/>
              <w:rPr>
                <w:b/>
                <w:sz w:val="16"/>
                <w:szCs w:val="16"/>
              </w:rPr>
            </w:pPr>
          </w:p>
        </w:tc>
      </w:tr>
      <w:tr w:rsidR="00F3196B" w:rsidRPr="00F80BA3" w:rsidTr="00144D31">
        <w:tc>
          <w:tcPr>
            <w:tcW w:w="9776" w:type="dxa"/>
            <w:shd w:val="clear" w:color="auto" w:fill="E7E6E6" w:themeFill="background2"/>
          </w:tcPr>
          <w:p w:rsidR="00F3196B" w:rsidRPr="00F80BA3" w:rsidRDefault="00F3196B" w:rsidP="000E1339">
            <w:pPr>
              <w:rPr>
                <w:b/>
                <w:i/>
              </w:rPr>
            </w:pPr>
            <w:r w:rsidRPr="00F80BA3">
              <w:rPr>
                <w:b/>
                <w:i/>
              </w:rPr>
              <w:lastRenderedPageBreak/>
              <w:t>WHAT WE WILL DO</w:t>
            </w:r>
          </w:p>
        </w:tc>
        <w:tc>
          <w:tcPr>
            <w:tcW w:w="4172" w:type="dxa"/>
            <w:shd w:val="clear" w:color="auto" w:fill="E7E6E6" w:themeFill="background2"/>
          </w:tcPr>
          <w:p w:rsidR="00F3196B" w:rsidRPr="00F80BA3" w:rsidRDefault="00F3196B" w:rsidP="000E1339">
            <w:pPr>
              <w:rPr>
                <w:b/>
                <w:i/>
              </w:rPr>
            </w:pPr>
            <w:r w:rsidRPr="00F80BA3">
              <w:rPr>
                <w:b/>
                <w:i/>
              </w:rPr>
              <w:t>LEAD &amp; PARTNERS</w:t>
            </w:r>
          </w:p>
        </w:tc>
      </w:tr>
      <w:tr w:rsidR="00F3196B" w:rsidRPr="00320681" w:rsidTr="00144D31">
        <w:tc>
          <w:tcPr>
            <w:tcW w:w="9776" w:type="dxa"/>
          </w:tcPr>
          <w:p w:rsidR="00F3196B" w:rsidRDefault="00F3196B" w:rsidP="005D7D03">
            <w:pPr>
              <w:pStyle w:val="ListParagraph"/>
              <w:numPr>
                <w:ilvl w:val="0"/>
                <w:numId w:val="11"/>
              </w:numPr>
              <w:rPr>
                <w:lang w:bidi="en-US"/>
              </w:rPr>
            </w:pPr>
            <w:r>
              <w:rPr>
                <w:lang w:bidi="en-US"/>
              </w:rPr>
              <w:t>Foster partnerships with community organisations to p</w:t>
            </w:r>
            <w:r w:rsidRPr="00CA1A07">
              <w:rPr>
                <w:lang w:bidi="en-US"/>
              </w:rPr>
              <w:t>rovide programs and services t</w:t>
            </w:r>
            <w:r>
              <w:rPr>
                <w:lang w:bidi="en-US"/>
              </w:rPr>
              <w:t>hat</w:t>
            </w:r>
            <w:r w:rsidRPr="00CA1A07">
              <w:rPr>
                <w:lang w:bidi="en-US"/>
              </w:rPr>
              <w:t xml:space="preserve"> build</w:t>
            </w:r>
            <w:r>
              <w:rPr>
                <w:lang w:bidi="en-US"/>
              </w:rPr>
              <w:t xml:space="preserve"> the</w:t>
            </w:r>
            <w:r w:rsidR="00CD66C3">
              <w:rPr>
                <w:lang w:bidi="en-US"/>
              </w:rPr>
              <w:t xml:space="preserve"> capacity of parents and</w:t>
            </w:r>
            <w:r w:rsidRPr="00CA1A07">
              <w:rPr>
                <w:lang w:bidi="en-US"/>
              </w:rPr>
              <w:t xml:space="preserve"> carers</w:t>
            </w:r>
            <w:r w:rsidR="00CD66C3">
              <w:rPr>
                <w:lang w:bidi="en-US"/>
              </w:rPr>
              <w:t xml:space="preserve"> </w:t>
            </w:r>
          </w:p>
          <w:p w:rsidR="00F3196B" w:rsidRDefault="00F3196B" w:rsidP="00F3196B">
            <w:pPr>
              <w:rPr>
                <w:lang w:bidi="en-US"/>
              </w:rPr>
            </w:pPr>
          </w:p>
          <w:p w:rsidR="00320598" w:rsidRPr="009A0EF6" w:rsidRDefault="00320598" w:rsidP="00F3196B">
            <w:pPr>
              <w:rPr>
                <w:lang w:bidi="en-US"/>
              </w:rPr>
            </w:pPr>
          </w:p>
          <w:p w:rsidR="009A0EF6" w:rsidRPr="00324B7B" w:rsidRDefault="009A0EF6" w:rsidP="00F3196B">
            <w:pPr>
              <w:rPr>
                <w:sz w:val="16"/>
                <w:szCs w:val="16"/>
                <w:lang w:bidi="en-US"/>
              </w:rPr>
            </w:pPr>
          </w:p>
          <w:p w:rsidR="00F3196B" w:rsidRPr="009D2D4F" w:rsidRDefault="00F3196B" w:rsidP="005D7D03">
            <w:pPr>
              <w:pStyle w:val="ListParagraph"/>
              <w:numPr>
                <w:ilvl w:val="0"/>
                <w:numId w:val="11"/>
              </w:numPr>
            </w:pPr>
            <w:r w:rsidRPr="009D2D4F">
              <w:t>Promote a strong literate community that supports parents and carers with accessible literacy programs</w:t>
            </w:r>
          </w:p>
          <w:p w:rsidR="00F3196B" w:rsidRPr="00324B7B" w:rsidRDefault="00F3196B" w:rsidP="00F3196B">
            <w:pPr>
              <w:rPr>
                <w:sz w:val="16"/>
                <w:szCs w:val="16"/>
              </w:rPr>
            </w:pPr>
          </w:p>
          <w:p w:rsidR="00F3196B" w:rsidRPr="009D2D4F" w:rsidRDefault="00F3196B" w:rsidP="005D7D03">
            <w:pPr>
              <w:pStyle w:val="ListParagraph"/>
              <w:numPr>
                <w:ilvl w:val="0"/>
                <w:numId w:val="11"/>
              </w:numPr>
              <w:rPr>
                <w:lang w:bidi="en-US"/>
              </w:rPr>
            </w:pPr>
            <w:r w:rsidRPr="009D2D4F">
              <w:rPr>
                <w:lang w:bidi="en-US"/>
              </w:rPr>
              <w:t xml:space="preserve">Monitor and respond to key indicators of social, emotional and mental wellbeing of children and young people through the provision of </w:t>
            </w:r>
            <w:r w:rsidR="009D2D4F" w:rsidRPr="009D2D4F">
              <w:rPr>
                <w:lang w:bidi="en-US"/>
              </w:rPr>
              <w:t>strength-based, person-centred programs, activities and</w:t>
            </w:r>
            <w:r w:rsidRPr="009D2D4F">
              <w:rPr>
                <w:lang w:bidi="en-US"/>
              </w:rPr>
              <w:t xml:space="preserve"> services </w:t>
            </w:r>
          </w:p>
          <w:p w:rsidR="00914204" w:rsidRPr="00D24510" w:rsidRDefault="00914204" w:rsidP="0011121F">
            <w:pPr>
              <w:rPr>
                <w:sz w:val="16"/>
                <w:szCs w:val="16"/>
                <w:lang w:bidi="en-US"/>
              </w:rPr>
            </w:pPr>
          </w:p>
          <w:p w:rsidR="00F3196B" w:rsidRPr="00324B7B" w:rsidRDefault="00F3196B" w:rsidP="00F3196B">
            <w:pPr>
              <w:rPr>
                <w:sz w:val="16"/>
                <w:szCs w:val="16"/>
              </w:rPr>
            </w:pPr>
          </w:p>
          <w:p w:rsidR="005B6382" w:rsidRPr="009D2D4F" w:rsidRDefault="00F3196B" w:rsidP="005D7D03">
            <w:pPr>
              <w:pStyle w:val="ListParagraph"/>
              <w:numPr>
                <w:ilvl w:val="0"/>
                <w:numId w:val="11"/>
              </w:numPr>
              <w:autoSpaceDE w:val="0"/>
              <w:autoSpaceDN w:val="0"/>
              <w:adjustRightInd w:val="0"/>
              <w:rPr>
                <w:rFonts w:cstheme="minorHAnsi"/>
                <w:color w:val="000000"/>
              </w:rPr>
            </w:pPr>
            <w:r w:rsidRPr="00A01631">
              <w:rPr>
                <w:rFonts w:ascii="Calibri" w:hAnsi="Calibri" w:cs="Calibri"/>
                <w:color w:val="000000"/>
              </w:rPr>
              <w:t>Facilitate opportunities for intergenerational interaction throug</w:t>
            </w:r>
            <w:r w:rsidR="000D632F">
              <w:rPr>
                <w:rFonts w:ascii="Calibri" w:hAnsi="Calibri" w:cs="Calibri"/>
                <w:color w:val="000000"/>
              </w:rPr>
              <w:t>h Council services and programs</w:t>
            </w:r>
          </w:p>
          <w:p w:rsidR="009D2D4F" w:rsidRPr="00162760" w:rsidRDefault="009D2D4F" w:rsidP="009D2D4F">
            <w:pPr>
              <w:pStyle w:val="ListParagraph"/>
              <w:autoSpaceDE w:val="0"/>
              <w:autoSpaceDN w:val="0"/>
              <w:adjustRightInd w:val="0"/>
              <w:rPr>
                <w:rFonts w:cstheme="minorHAnsi"/>
                <w:color w:val="000000"/>
              </w:rPr>
            </w:pPr>
          </w:p>
          <w:p w:rsidR="00162760" w:rsidRPr="00162760" w:rsidRDefault="00162760" w:rsidP="00162760">
            <w:pPr>
              <w:autoSpaceDE w:val="0"/>
              <w:autoSpaceDN w:val="0"/>
              <w:adjustRightInd w:val="0"/>
              <w:rPr>
                <w:rFonts w:cstheme="minorHAnsi"/>
                <w:color w:val="000000"/>
              </w:rPr>
            </w:pPr>
          </w:p>
          <w:p w:rsidR="00F3196B" w:rsidRPr="00CD66C3" w:rsidRDefault="00F3196B" w:rsidP="005D7D03">
            <w:pPr>
              <w:pStyle w:val="ListParagraph"/>
              <w:numPr>
                <w:ilvl w:val="0"/>
                <w:numId w:val="11"/>
              </w:numPr>
              <w:rPr>
                <w:lang w:bidi="en-US"/>
              </w:rPr>
            </w:pPr>
            <w:r w:rsidRPr="00F3196B">
              <w:rPr>
                <w:rFonts w:ascii="Calibri" w:hAnsi="Calibri" w:cs="Calibri"/>
                <w:color w:val="000000"/>
              </w:rPr>
              <w:t>Facilitate opportunities</w:t>
            </w:r>
            <w:r w:rsidR="00162760">
              <w:rPr>
                <w:rFonts w:ascii="Calibri" w:hAnsi="Calibri" w:cs="Calibri"/>
                <w:color w:val="000000"/>
              </w:rPr>
              <w:t xml:space="preserve"> for</w:t>
            </w:r>
            <w:r w:rsidRPr="00F3196B">
              <w:rPr>
                <w:rFonts w:ascii="Calibri" w:hAnsi="Calibri" w:cs="Calibri"/>
                <w:color w:val="000000"/>
              </w:rPr>
              <w:t xml:space="preserve"> </w:t>
            </w:r>
            <w:r w:rsidR="00B545AD">
              <w:rPr>
                <w:rFonts w:ascii="Calibri" w:hAnsi="Calibri" w:cs="Calibri"/>
                <w:color w:val="000000"/>
              </w:rPr>
              <w:t xml:space="preserve">children and </w:t>
            </w:r>
            <w:r w:rsidR="00B545AD" w:rsidRPr="00566AD3">
              <w:rPr>
                <w:rFonts w:ascii="Calibri" w:hAnsi="Calibri" w:cs="Calibri"/>
                <w:color w:val="000000"/>
              </w:rPr>
              <w:t xml:space="preserve">young people to </w:t>
            </w:r>
            <w:r w:rsidR="00162760" w:rsidRPr="00566AD3">
              <w:rPr>
                <w:rFonts w:ascii="Calibri" w:hAnsi="Calibri" w:cs="Calibri"/>
                <w:color w:val="000000"/>
              </w:rPr>
              <w:t xml:space="preserve">connect to </w:t>
            </w:r>
            <w:r w:rsidRPr="00566AD3">
              <w:rPr>
                <w:rFonts w:ascii="Calibri" w:hAnsi="Calibri" w:cs="Calibri"/>
                <w:color w:val="000000"/>
              </w:rPr>
              <w:t>their natural</w:t>
            </w:r>
            <w:r w:rsidRPr="00F3196B">
              <w:rPr>
                <w:rFonts w:ascii="Calibri" w:hAnsi="Calibri" w:cs="Calibri"/>
                <w:color w:val="000000"/>
              </w:rPr>
              <w:t xml:space="preserve"> environment</w:t>
            </w:r>
          </w:p>
          <w:p w:rsidR="00F3196B" w:rsidRPr="009D2D4F" w:rsidRDefault="00F3196B" w:rsidP="009D2D4F">
            <w:pPr>
              <w:rPr>
                <w:sz w:val="16"/>
                <w:szCs w:val="16"/>
              </w:rPr>
            </w:pPr>
          </w:p>
        </w:tc>
        <w:tc>
          <w:tcPr>
            <w:tcW w:w="4172" w:type="dxa"/>
          </w:tcPr>
          <w:p w:rsidR="00F3196B" w:rsidRPr="00B16A73" w:rsidRDefault="00CD66C3" w:rsidP="00F3196B">
            <w:r>
              <w:t xml:space="preserve">Lead: </w:t>
            </w:r>
            <w:r w:rsidR="00F3196B" w:rsidRPr="00B16A73">
              <w:t>CYFS</w:t>
            </w:r>
          </w:p>
          <w:p w:rsidR="00F3196B" w:rsidRDefault="00CD66C3" w:rsidP="00F3196B">
            <w:r>
              <w:t xml:space="preserve">Partners: </w:t>
            </w:r>
            <w:r w:rsidR="00F3196B" w:rsidRPr="00CA1A07">
              <w:t>Int</w:t>
            </w:r>
            <w:r w:rsidR="00320598">
              <w:t xml:space="preserve">egrated family services network, </w:t>
            </w:r>
            <w:r w:rsidR="00B77138">
              <w:t xml:space="preserve">Community groups and </w:t>
            </w:r>
            <w:r w:rsidR="00F3196B" w:rsidRPr="00CA1A07">
              <w:t>organisations</w:t>
            </w:r>
          </w:p>
          <w:p w:rsidR="009A0EF6" w:rsidRPr="009A0EF6" w:rsidRDefault="009A0EF6" w:rsidP="00F3196B">
            <w:pPr>
              <w:rPr>
                <w:sz w:val="16"/>
                <w:szCs w:val="16"/>
              </w:rPr>
            </w:pPr>
          </w:p>
          <w:p w:rsidR="00CD66C3" w:rsidRDefault="00CD66C3" w:rsidP="00F3196B">
            <w:r>
              <w:t>Lead: Libraries</w:t>
            </w:r>
          </w:p>
          <w:p w:rsidR="00CD66C3" w:rsidRDefault="00CD66C3" w:rsidP="00F3196B">
            <w:r>
              <w:t>Partners: CYFS</w:t>
            </w:r>
          </w:p>
          <w:p w:rsidR="00F3196B" w:rsidRPr="00324B7B" w:rsidRDefault="00F3196B" w:rsidP="00F3196B">
            <w:pPr>
              <w:rPr>
                <w:sz w:val="16"/>
                <w:szCs w:val="16"/>
              </w:rPr>
            </w:pPr>
          </w:p>
          <w:p w:rsidR="00F3196B" w:rsidRPr="00201A33" w:rsidRDefault="00CD66C3" w:rsidP="00F3196B">
            <w:r>
              <w:t>Lead:</w:t>
            </w:r>
            <w:r w:rsidR="00E007FA">
              <w:t xml:space="preserve"> </w:t>
            </w:r>
            <w:r w:rsidR="00F3196B" w:rsidRPr="00201A33">
              <w:t>CYFS</w:t>
            </w:r>
          </w:p>
          <w:p w:rsidR="00F3196B" w:rsidRDefault="00CD66C3" w:rsidP="00F3196B">
            <w:r>
              <w:t xml:space="preserve">Partners: </w:t>
            </w:r>
            <w:r w:rsidR="00F3196B" w:rsidRPr="00201A33">
              <w:t>Int</w:t>
            </w:r>
            <w:r w:rsidR="00D24510">
              <w:t>egrated family services network, community groups and</w:t>
            </w:r>
            <w:r w:rsidR="00F3196B" w:rsidRPr="00201A33">
              <w:t xml:space="preserve"> organisations</w:t>
            </w:r>
          </w:p>
          <w:p w:rsidR="005B6382" w:rsidRPr="00324B7B" w:rsidRDefault="005B6382" w:rsidP="00F3196B">
            <w:pPr>
              <w:rPr>
                <w:sz w:val="16"/>
                <w:szCs w:val="16"/>
              </w:rPr>
            </w:pPr>
          </w:p>
          <w:p w:rsidR="00914204" w:rsidRDefault="00914204" w:rsidP="00F3196B">
            <w:r>
              <w:t>Lead: CYFS</w:t>
            </w:r>
          </w:p>
          <w:p w:rsidR="00914204" w:rsidRPr="007830BE" w:rsidRDefault="00914204" w:rsidP="00F3196B"/>
          <w:p w:rsidR="007830BE" w:rsidRPr="00324B7B" w:rsidRDefault="007830BE" w:rsidP="00F3196B">
            <w:pPr>
              <w:rPr>
                <w:sz w:val="16"/>
                <w:szCs w:val="16"/>
              </w:rPr>
            </w:pPr>
          </w:p>
          <w:p w:rsidR="008D5D4E" w:rsidRPr="000D632F" w:rsidRDefault="00CD66C3" w:rsidP="000D632F">
            <w:pPr>
              <w:autoSpaceDE w:val="0"/>
              <w:autoSpaceDN w:val="0"/>
              <w:adjustRightInd w:val="0"/>
              <w:rPr>
                <w:rFonts w:ascii="Calibri" w:hAnsi="Calibri" w:cs="Calibri"/>
                <w:color w:val="000000"/>
              </w:rPr>
            </w:pPr>
            <w:r>
              <w:rPr>
                <w:rFonts w:ascii="Calibri" w:hAnsi="Calibri" w:cs="Calibri"/>
                <w:color w:val="000000"/>
              </w:rPr>
              <w:t>Lead:</w:t>
            </w:r>
            <w:r w:rsidR="00E007FA">
              <w:rPr>
                <w:rFonts w:ascii="Calibri" w:hAnsi="Calibri" w:cs="Calibri"/>
                <w:color w:val="000000"/>
              </w:rPr>
              <w:t xml:space="preserve"> </w:t>
            </w:r>
            <w:r w:rsidR="00F3196B" w:rsidRPr="00612BC3">
              <w:rPr>
                <w:rFonts w:ascii="Calibri" w:hAnsi="Calibri" w:cs="Calibri"/>
                <w:color w:val="000000"/>
              </w:rPr>
              <w:t>Social Inclusion</w:t>
            </w:r>
            <w:r>
              <w:rPr>
                <w:rFonts w:ascii="Calibri" w:hAnsi="Calibri" w:cs="Calibri"/>
                <w:color w:val="000000"/>
              </w:rPr>
              <w:t xml:space="preserve">, </w:t>
            </w:r>
            <w:r w:rsidR="00F3196B">
              <w:rPr>
                <w:rFonts w:ascii="Calibri" w:hAnsi="Calibri" w:cs="Calibri"/>
                <w:color w:val="000000"/>
              </w:rPr>
              <w:t>CYFS</w:t>
            </w:r>
            <w:r w:rsidR="00063FEA">
              <w:rPr>
                <w:rFonts w:ascii="Calibri" w:hAnsi="Calibri" w:cs="Calibri"/>
                <w:color w:val="000000"/>
              </w:rPr>
              <w:t>, Active Monash</w:t>
            </w:r>
          </w:p>
          <w:p w:rsidR="00F3196B" w:rsidRDefault="00C67E17" w:rsidP="00F3196B">
            <w:pPr>
              <w:rPr>
                <w:color w:val="000000" w:themeColor="text1"/>
              </w:rPr>
            </w:pPr>
            <w:r>
              <w:rPr>
                <w:color w:val="000000" w:themeColor="text1"/>
              </w:rPr>
              <w:t xml:space="preserve">Lead: CYFS, Horticulture, </w:t>
            </w:r>
            <w:r w:rsidR="00F3196B" w:rsidRPr="00D3365E">
              <w:rPr>
                <w:color w:val="000000" w:themeColor="text1"/>
              </w:rPr>
              <w:t xml:space="preserve">Sustainability </w:t>
            </w:r>
          </w:p>
          <w:p w:rsidR="00F3196B" w:rsidRPr="00324B7B" w:rsidRDefault="00F3196B" w:rsidP="009D2D4F">
            <w:pPr>
              <w:rPr>
                <w:i/>
                <w:sz w:val="16"/>
                <w:szCs w:val="16"/>
              </w:rPr>
            </w:pPr>
          </w:p>
        </w:tc>
      </w:tr>
      <w:tr w:rsidR="00F3196B" w:rsidRPr="00F80BA3" w:rsidTr="000E1339">
        <w:tc>
          <w:tcPr>
            <w:tcW w:w="13948" w:type="dxa"/>
            <w:gridSpan w:val="2"/>
            <w:shd w:val="clear" w:color="auto" w:fill="E7E6E6" w:themeFill="background2"/>
          </w:tcPr>
          <w:p w:rsidR="00F3196B" w:rsidRPr="00324B7B" w:rsidRDefault="000F0BAA" w:rsidP="000E1339">
            <w:pPr>
              <w:rPr>
                <w:b/>
              </w:rPr>
            </w:pPr>
            <w:r>
              <w:rPr>
                <w:b/>
                <w:i/>
              </w:rPr>
              <w:t>7</w:t>
            </w:r>
            <w:r w:rsidR="00CB5FB1">
              <w:rPr>
                <w:b/>
                <w:i/>
              </w:rPr>
              <w:t>.</w:t>
            </w:r>
            <w:r w:rsidR="00C67E17">
              <w:rPr>
                <w:b/>
                <w:i/>
              </w:rPr>
              <w:t xml:space="preserve"> </w:t>
            </w:r>
            <w:r w:rsidR="00F3196B">
              <w:rPr>
                <w:b/>
                <w:i/>
              </w:rPr>
              <w:t xml:space="preserve">PRIORITY: </w:t>
            </w:r>
            <w:r w:rsidR="00F3196B" w:rsidRPr="00F3196B">
              <w:rPr>
                <w:b/>
                <w:i/>
              </w:rPr>
              <w:t>AGE-FRIENDLY</w:t>
            </w:r>
          </w:p>
        </w:tc>
      </w:tr>
      <w:tr w:rsidR="00F3196B" w:rsidTr="000E1339">
        <w:tc>
          <w:tcPr>
            <w:tcW w:w="13948" w:type="dxa"/>
            <w:gridSpan w:val="2"/>
          </w:tcPr>
          <w:p w:rsidR="00F3196B" w:rsidRDefault="00F3196B" w:rsidP="000E1339">
            <w:pPr>
              <w:rPr>
                <w:b/>
              </w:rPr>
            </w:pPr>
            <w:r>
              <w:rPr>
                <w:b/>
              </w:rPr>
              <w:t>Outcomes we want to achieve in 4 years</w:t>
            </w:r>
          </w:p>
          <w:p w:rsidR="00F3196B" w:rsidRDefault="00F3196B" w:rsidP="005D7D03">
            <w:pPr>
              <w:pStyle w:val="ListParagraph"/>
              <w:numPr>
                <w:ilvl w:val="0"/>
                <w:numId w:val="13"/>
              </w:numPr>
              <w:rPr>
                <w:rFonts w:ascii="Calibri" w:hAnsi="Calibri" w:cs="Calibri"/>
                <w:color w:val="000000"/>
              </w:rPr>
            </w:pPr>
            <w:r>
              <w:rPr>
                <w:rFonts w:ascii="Calibri" w:hAnsi="Calibri" w:cs="Calibri"/>
                <w:color w:val="000000"/>
              </w:rPr>
              <w:t>Establish Monash as an Age-Friendly and Dementia-Friendly community</w:t>
            </w:r>
          </w:p>
          <w:p w:rsidR="00F3196B" w:rsidRPr="00324B7B" w:rsidRDefault="00F3196B" w:rsidP="00F3196B">
            <w:pPr>
              <w:pStyle w:val="ListParagraph"/>
              <w:rPr>
                <w:rFonts w:ascii="Calibri" w:hAnsi="Calibri" w:cs="Calibri"/>
                <w:color w:val="000000"/>
                <w:sz w:val="16"/>
                <w:szCs w:val="16"/>
              </w:rPr>
            </w:pPr>
          </w:p>
          <w:p w:rsidR="00F3196B" w:rsidRDefault="00F3196B" w:rsidP="000E1339">
            <w:pPr>
              <w:rPr>
                <w:b/>
              </w:rPr>
            </w:pPr>
            <w:r>
              <w:rPr>
                <w:b/>
              </w:rPr>
              <w:t>Indicators to measure our 4-year progress</w:t>
            </w:r>
          </w:p>
          <w:p w:rsidR="00F3196B" w:rsidRPr="00B05C0F" w:rsidRDefault="00F3196B" w:rsidP="005D7D03">
            <w:pPr>
              <w:pStyle w:val="ListParagraph"/>
              <w:numPr>
                <w:ilvl w:val="0"/>
                <w:numId w:val="13"/>
              </w:numPr>
              <w:rPr>
                <w:rFonts w:ascii="Calibri" w:hAnsi="Calibri" w:cs="Calibri"/>
                <w:b/>
                <w:color w:val="000000"/>
              </w:rPr>
            </w:pPr>
            <w:r>
              <w:rPr>
                <w:rFonts w:ascii="Calibri" w:hAnsi="Calibri" w:cs="Calibri"/>
                <w:color w:val="000000"/>
              </w:rPr>
              <w:t>Dedicated evaluation frameworks for Age-Friendly and Dementia-Friendly Cities</w:t>
            </w:r>
          </w:p>
          <w:p w:rsidR="00F3196B" w:rsidRPr="00324B7B" w:rsidRDefault="00F3196B" w:rsidP="00F3196B">
            <w:pPr>
              <w:rPr>
                <w:b/>
                <w:sz w:val="16"/>
                <w:szCs w:val="16"/>
              </w:rPr>
            </w:pPr>
          </w:p>
        </w:tc>
      </w:tr>
      <w:tr w:rsidR="00F3196B" w:rsidRPr="00F80BA3" w:rsidTr="00144D31">
        <w:tc>
          <w:tcPr>
            <w:tcW w:w="9776" w:type="dxa"/>
            <w:shd w:val="clear" w:color="auto" w:fill="E7E6E6" w:themeFill="background2"/>
          </w:tcPr>
          <w:p w:rsidR="00F3196B" w:rsidRPr="00F80BA3" w:rsidRDefault="00F3196B" w:rsidP="000E1339">
            <w:pPr>
              <w:rPr>
                <w:b/>
                <w:i/>
              </w:rPr>
            </w:pPr>
            <w:r w:rsidRPr="00F80BA3">
              <w:rPr>
                <w:b/>
                <w:i/>
              </w:rPr>
              <w:t>WHAT WE WILL DO</w:t>
            </w:r>
          </w:p>
        </w:tc>
        <w:tc>
          <w:tcPr>
            <w:tcW w:w="4172" w:type="dxa"/>
            <w:shd w:val="clear" w:color="auto" w:fill="E7E6E6" w:themeFill="background2"/>
          </w:tcPr>
          <w:p w:rsidR="00F3196B" w:rsidRPr="00F80BA3" w:rsidRDefault="00F3196B" w:rsidP="000E1339">
            <w:pPr>
              <w:rPr>
                <w:b/>
                <w:i/>
              </w:rPr>
            </w:pPr>
            <w:r w:rsidRPr="00F80BA3">
              <w:rPr>
                <w:b/>
                <w:i/>
              </w:rPr>
              <w:t>LEAD &amp; PARTNERS</w:t>
            </w:r>
          </w:p>
        </w:tc>
      </w:tr>
      <w:tr w:rsidR="00F3196B" w:rsidRPr="00320681" w:rsidTr="00144D31">
        <w:tc>
          <w:tcPr>
            <w:tcW w:w="9776" w:type="dxa"/>
          </w:tcPr>
          <w:p w:rsidR="00F3196B" w:rsidRPr="009A0EF6" w:rsidRDefault="00F3196B" w:rsidP="009A0EF6">
            <w:pPr>
              <w:pStyle w:val="ListParagraph"/>
              <w:numPr>
                <w:ilvl w:val="0"/>
                <w:numId w:val="13"/>
              </w:numPr>
              <w:rPr>
                <w:rFonts w:cstheme="minorHAnsi"/>
              </w:rPr>
            </w:pPr>
            <w:r w:rsidRPr="009A0EF6">
              <w:rPr>
                <w:rFonts w:cstheme="minorHAnsi"/>
              </w:rPr>
              <w:t>Establish Monash as a dementia-friendly community.</w:t>
            </w:r>
          </w:p>
          <w:p w:rsidR="009A0EF6" w:rsidRDefault="009A0EF6" w:rsidP="00F3196B">
            <w:pPr>
              <w:rPr>
                <w:rFonts w:cstheme="minorHAnsi"/>
              </w:rPr>
            </w:pPr>
          </w:p>
          <w:p w:rsidR="002D1B55" w:rsidRDefault="002D1B55" w:rsidP="00F3196B">
            <w:pPr>
              <w:rPr>
                <w:rFonts w:cstheme="minorHAnsi"/>
              </w:rPr>
            </w:pPr>
          </w:p>
          <w:p w:rsidR="00F3196B" w:rsidRPr="002A57A3" w:rsidRDefault="00F3196B" w:rsidP="002A57A3">
            <w:pPr>
              <w:pStyle w:val="ListParagraph"/>
              <w:numPr>
                <w:ilvl w:val="0"/>
                <w:numId w:val="13"/>
              </w:numPr>
              <w:rPr>
                <w:lang w:bidi="en-US"/>
              </w:rPr>
            </w:pPr>
            <w:r w:rsidRPr="002A57A3">
              <w:rPr>
                <w:lang w:bidi="en-US"/>
              </w:rPr>
              <w:lastRenderedPageBreak/>
              <w:t>Provide a range of programs targeted at older people that build connection and support well-being</w:t>
            </w:r>
            <w:r w:rsidR="00162760" w:rsidRPr="002A57A3">
              <w:rPr>
                <w:lang w:bidi="en-US"/>
              </w:rPr>
              <w:t xml:space="preserve"> and actively encourage older people from a diverse range of backgrounds to be represented on Council committees, networks and forums and through the Age-friendly ambassador program</w:t>
            </w:r>
          </w:p>
          <w:p w:rsidR="00F3196B" w:rsidRDefault="00F3196B" w:rsidP="00F3196B">
            <w:pPr>
              <w:autoSpaceDE w:val="0"/>
              <w:autoSpaceDN w:val="0"/>
              <w:adjustRightInd w:val="0"/>
              <w:rPr>
                <w:rFonts w:ascii="Calibri" w:hAnsi="Calibri" w:cs="Calibri"/>
                <w:color w:val="000000"/>
                <w:sz w:val="16"/>
                <w:szCs w:val="16"/>
              </w:rPr>
            </w:pPr>
          </w:p>
          <w:p w:rsidR="002D1B55" w:rsidRPr="002D1B55" w:rsidRDefault="002D1B55" w:rsidP="00F3196B">
            <w:pPr>
              <w:autoSpaceDE w:val="0"/>
              <w:autoSpaceDN w:val="0"/>
              <w:adjustRightInd w:val="0"/>
              <w:rPr>
                <w:rFonts w:ascii="Calibri" w:hAnsi="Calibri" w:cs="Calibri"/>
                <w:color w:val="000000"/>
              </w:rPr>
            </w:pPr>
          </w:p>
          <w:p w:rsidR="00C67E17" w:rsidRDefault="00F3196B" w:rsidP="005D7D03">
            <w:pPr>
              <w:pStyle w:val="ListParagraph"/>
              <w:numPr>
                <w:ilvl w:val="0"/>
                <w:numId w:val="13"/>
              </w:numPr>
              <w:autoSpaceDE w:val="0"/>
              <w:autoSpaceDN w:val="0"/>
              <w:adjustRightInd w:val="0"/>
              <w:rPr>
                <w:rFonts w:ascii="Calibri" w:hAnsi="Calibri" w:cs="Calibri"/>
                <w:color w:val="000000"/>
              </w:rPr>
            </w:pPr>
            <w:r w:rsidRPr="00F3196B">
              <w:rPr>
                <w:rFonts w:ascii="Calibri" w:hAnsi="Calibri" w:cs="Calibri"/>
                <w:color w:val="000000"/>
              </w:rPr>
              <w:t>Active</w:t>
            </w:r>
            <w:r w:rsidR="007E4817">
              <w:rPr>
                <w:rFonts w:ascii="Calibri" w:hAnsi="Calibri" w:cs="Calibri"/>
                <w:color w:val="000000"/>
              </w:rPr>
              <w:t xml:space="preserve"> inclusion of </w:t>
            </w:r>
            <w:r w:rsidRPr="00F3196B">
              <w:rPr>
                <w:rFonts w:ascii="Calibri" w:hAnsi="Calibri" w:cs="Calibri"/>
                <w:color w:val="000000"/>
              </w:rPr>
              <w:t>LGBTI</w:t>
            </w:r>
            <w:r w:rsidR="002A57A3">
              <w:rPr>
                <w:rFonts w:ascii="Calibri" w:hAnsi="Calibri" w:cs="Calibri"/>
                <w:color w:val="000000"/>
              </w:rPr>
              <w:t>Q</w:t>
            </w:r>
            <w:r w:rsidRPr="00F3196B">
              <w:rPr>
                <w:rFonts w:ascii="Calibri" w:hAnsi="Calibri" w:cs="Calibri"/>
                <w:color w:val="000000"/>
              </w:rPr>
              <w:t>A+ older people by including positive and supportiv</w:t>
            </w:r>
            <w:r w:rsidR="000D632F">
              <w:rPr>
                <w:rFonts w:ascii="Calibri" w:hAnsi="Calibri" w:cs="Calibri"/>
                <w:color w:val="000000"/>
              </w:rPr>
              <w:t>e themes in programs and events</w:t>
            </w:r>
          </w:p>
          <w:p w:rsidR="000D632F" w:rsidRPr="009A0EF6" w:rsidRDefault="000D632F" w:rsidP="000D632F">
            <w:pPr>
              <w:autoSpaceDE w:val="0"/>
              <w:autoSpaceDN w:val="0"/>
              <w:adjustRightInd w:val="0"/>
              <w:rPr>
                <w:rFonts w:ascii="Calibri" w:hAnsi="Calibri" w:cs="Calibri"/>
                <w:color w:val="000000"/>
              </w:rPr>
            </w:pPr>
          </w:p>
          <w:p w:rsidR="00566AD3" w:rsidRPr="00566AD3" w:rsidRDefault="00566AD3" w:rsidP="000D632F">
            <w:pPr>
              <w:autoSpaceDE w:val="0"/>
              <w:autoSpaceDN w:val="0"/>
              <w:adjustRightInd w:val="0"/>
              <w:rPr>
                <w:rFonts w:ascii="Calibri" w:hAnsi="Calibri" w:cs="Calibri"/>
                <w:color w:val="000000"/>
                <w:sz w:val="16"/>
                <w:szCs w:val="16"/>
              </w:rPr>
            </w:pPr>
          </w:p>
          <w:p w:rsidR="00F3196B" w:rsidRDefault="00F3196B" w:rsidP="005D7D03">
            <w:pPr>
              <w:pStyle w:val="ListParagraph"/>
              <w:numPr>
                <w:ilvl w:val="0"/>
                <w:numId w:val="13"/>
              </w:numPr>
            </w:pPr>
            <w:r>
              <w:t xml:space="preserve">Educate and raise awareness on </w:t>
            </w:r>
            <w:r w:rsidR="00B972F6">
              <w:t xml:space="preserve">ageism and </w:t>
            </w:r>
            <w:r>
              <w:t>elder abuse</w:t>
            </w:r>
            <w:r w:rsidRPr="00B17C87">
              <w:t xml:space="preserve"> </w:t>
            </w:r>
            <w:r>
              <w:t>and</w:t>
            </w:r>
            <w:r w:rsidRPr="00E01CC2">
              <w:t xml:space="preserve"> </w:t>
            </w:r>
            <w:r>
              <w:t>a</w:t>
            </w:r>
            <w:r w:rsidRPr="00E01CC2">
              <w:t xml:space="preserve">ctively challenge attitudes and behaviours </w:t>
            </w:r>
            <w:r>
              <w:t>th</w:t>
            </w:r>
            <w:r w:rsidR="000D632F">
              <w:t>at enables elder abuse to occur</w:t>
            </w:r>
          </w:p>
          <w:p w:rsidR="00A7547F" w:rsidRDefault="00A7547F" w:rsidP="007E4817">
            <w:pPr>
              <w:rPr>
                <w:sz w:val="16"/>
                <w:szCs w:val="16"/>
              </w:rPr>
            </w:pPr>
          </w:p>
          <w:p w:rsidR="002D1B55" w:rsidRPr="00324B7B" w:rsidRDefault="002D1B55" w:rsidP="007E4817">
            <w:pPr>
              <w:rPr>
                <w:sz w:val="16"/>
                <w:szCs w:val="16"/>
              </w:rPr>
            </w:pPr>
          </w:p>
          <w:p w:rsidR="00F3196B" w:rsidRPr="007E4817" w:rsidRDefault="00F3196B" w:rsidP="005D7D03">
            <w:pPr>
              <w:pStyle w:val="ListParagraph"/>
              <w:numPr>
                <w:ilvl w:val="0"/>
                <w:numId w:val="13"/>
              </w:numPr>
            </w:pPr>
            <w:r>
              <w:t>Develop a</w:t>
            </w:r>
            <w:r w:rsidRPr="00B17C87">
              <w:t xml:space="preserve"> whole-of-community approach to</w:t>
            </w:r>
            <w:r w:rsidR="00B972F6">
              <w:t xml:space="preserve"> addressing ageism and</w:t>
            </w:r>
            <w:r w:rsidR="000D632F">
              <w:t xml:space="preserve"> preventing elder abuse</w:t>
            </w:r>
          </w:p>
        </w:tc>
        <w:tc>
          <w:tcPr>
            <w:tcW w:w="4172" w:type="dxa"/>
          </w:tcPr>
          <w:p w:rsidR="0013219A" w:rsidRDefault="00F3196B" w:rsidP="00324B7B">
            <w:pPr>
              <w:pStyle w:val="Default"/>
              <w:rPr>
                <w:sz w:val="22"/>
                <w:szCs w:val="22"/>
              </w:rPr>
            </w:pPr>
            <w:r>
              <w:rPr>
                <w:sz w:val="22"/>
                <w:szCs w:val="22"/>
              </w:rPr>
              <w:lastRenderedPageBreak/>
              <w:t xml:space="preserve">Lead: Social Inclusion </w:t>
            </w:r>
          </w:p>
          <w:p w:rsidR="00F3196B" w:rsidRPr="00324B7B" w:rsidRDefault="00F3196B" w:rsidP="00324B7B">
            <w:pPr>
              <w:pStyle w:val="Default"/>
              <w:rPr>
                <w:sz w:val="22"/>
                <w:szCs w:val="22"/>
              </w:rPr>
            </w:pPr>
            <w:r>
              <w:rPr>
                <w:sz w:val="22"/>
                <w:szCs w:val="22"/>
              </w:rPr>
              <w:t>Partners: P</w:t>
            </w:r>
            <w:r w:rsidR="00C67E17">
              <w:rPr>
                <w:sz w:val="22"/>
                <w:szCs w:val="22"/>
              </w:rPr>
              <w:t>eople &amp;</w:t>
            </w:r>
            <w:r w:rsidR="00324B7B">
              <w:rPr>
                <w:sz w:val="22"/>
                <w:szCs w:val="22"/>
              </w:rPr>
              <w:t xml:space="preserve"> Culture, City Design, </w:t>
            </w:r>
            <w:r w:rsidRPr="000D632F">
              <w:rPr>
                <w:sz w:val="22"/>
                <w:szCs w:val="22"/>
              </w:rPr>
              <w:t>Alzheimer’s Australia</w:t>
            </w:r>
          </w:p>
          <w:p w:rsidR="00771F93" w:rsidRDefault="00771F93" w:rsidP="00F3196B">
            <w:pPr>
              <w:rPr>
                <w:rFonts w:ascii="Calibri" w:hAnsi="Calibri" w:cs="Calibri"/>
                <w:color w:val="000000"/>
              </w:rPr>
            </w:pPr>
          </w:p>
          <w:p w:rsidR="002D1B55" w:rsidRDefault="002D1B55" w:rsidP="00F3196B">
            <w:pPr>
              <w:rPr>
                <w:rFonts w:ascii="Calibri" w:hAnsi="Calibri" w:cs="Calibri"/>
                <w:color w:val="000000"/>
              </w:rPr>
            </w:pPr>
          </w:p>
          <w:p w:rsidR="002A57A3" w:rsidRDefault="000E755D" w:rsidP="00F3196B">
            <w:r>
              <w:lastRenderedPageBreak/>
              <w:t>Lead: Social Inclusion</w:t>
            </w:r>
          </w:p>
          <w:p w:rsidR="00F3196B" w:rsidRDefault="000E755D" w:rsidP="00F3196B">
            <w:r>
              <w:t>Partners:</w:t>
            </w:r>
            <w:r w:rsidR="00F3196B">
              <w:t xml:space="preserve"> Libraries,</w:t>
            </w:r>
            <w:r w:rsidR="008D5D4E">
              <w:t xml:space="preserve"> Active Monash, </w:t>
            </w:r>
            <w:r w:rsidR="00F3196B">
              <w:t xml:space="preserve"> Community Strengthening, Cultural Development &amp; Events, MGA, </w:t>
            </w:r>
          </w:p>
          <w:p w:rsidR="002D1B55" w:rsidRPr="002D1B55" w:rsidRDefault="002D1B55" w:rsidP="00F3196B">
            <w:pPr>
              <w:autoSpaceDE w:val="0"/>
              <w:autoSpaceDN w:val="0"/>
              <w:adjustRightInd w:val="0"/>
              <w:rPr>
                <w:rFonts w:ascii="Calibri" w:hAnsi="Calibri" w:cs="Calibri"/>
                <w:color w:val="000000"/>
                <w:sz w:val="16"/>
                <w:szCs w:val="16"/>
              </w:rPr>
            </w:pPr>
          </w:p>
          <w:p w:rsidR="00F3196B" w:rsidRDefault="00F3196B" w:rsidP="00F3196B">
            <w:pPr>
              <w:autoSpaceDE w:val="0"/>
              <w:autoSpaceDN w:val="0"/>
              <w:adjustRightInd w:val="0"/>
              <w:rPr>
                <w:rFonts w:ascii="Calibri" w:hAnsi="Calibri" w:cs="Calibri"/>
                <w:color w:val="000000"/>
              </w:rPr>
            </w:pPr>
            <w:r w:rsidRPr="00612BC3">
              <w:rPr>
                <w:rFonts w:ascii="Calibri" w:hAnsi="Calibri" w:cs="Calibri"/>
                <w:color w:val="000000"/>
              </w:rPr>
              <w:t xml:space="preserve">Lead: Social Inclusion </w:t>
            </w:r>
          </w:p>
          <w:p w:rsidR="000E755D" w:rsidRPr="00612BC3" w:rsidRDefault="000E755D" w:rsidP="00F3196B">
            <w:pPr>
              <w:autoSpaceDE w:val="0"/>
              <w:autoSpaceDN w:val="0"/>
              <w:adjustRightInd w:val="0"/>
              <w:rPr>
                <w:rFonts w:ascii="Calibri" w:hAnsi="Calibri" w:cs="Calibri"/>
                <w:color w:val="000000"/>
              </w:rPr>
            </w:pPr>
            <w:r>
              <w:rPr>
                <w:rFonts w:ascii="Calibri" w:hAnsi="Calibri" w:cs="Calibri"/>
                <w:color w:val="000000"/>
              </w:rPr>
              <w:t>P</w:t>
            </w:r>
            <w:r w:rsidR="00063FEA">
              <w:rPr>
                <w:rFonts w:ascii="Calibri" w:hAnsi="Calibri" w:cs="Calibri"/>
                <w:color w:val="000000"/>
              </w:rPr>
              <w:t>artner: Community Strengthening, Active Monash</w:t>
            </w:r>
          </w:p>
          <w:p w:rsidR="00C67E17" w:rsidRPr="00324B7B" w:rsidRDefault="00C67E17" w:rsidP="00F3196B">
            <w:pPr>
              <w:rPr>
                <w:rFonts w:ascii="Calibri" w:hAnsi="Calibri" w:cs="Calibri"/>
                <w:color w:val="000000"/>
                <w:sz w:val="16"/>
                <w:szCs w:val="16"/>
              </w:rPr>
            </w:pPr>
          </w:p>
          <w:p w:rsidR="00F3196B" w:rsidRDefault="00F3196B" w:rsidP="00F3196B">
            <w:pPr>
              <w:autoSpaceDE w:val="0"/>
              <w:autoSpaceDN w:val="0"/>
              <w:adjustRightInd w:val="0"/>
              <w:rPr>
                <w:rFonts w:ascii="Calibri" w:hAnsi="Calibri" w:cs="Calibri"/>
                <w:color w:val="000000"/>
              </w:rPr>
            </w:pPr>
            <w:r w:rsidRPr="00612BC3">
              <w:rPr>
                <w:rFonts w:ascii="Calibri" w:hAnsi="Calibri" w:cs="Calibri"/>
                <w:color w:val="000000"/>
              </w:rPr>
              <w:t xml:space="preserve">Lead: Social Inclusion </w:t>
            </w:r>
          </w:p>
          <w:p w:rsidR="00A7547F" w:rsidRPr="00612BC3" w:rsidRDefault="00A7547F" w:rsidP="00A7547F">
            <w:pPr>
              <w:autoSpaceDE w:val="0"/>
              <w:autoSpaceDN w:val="0"/>
              <w:adjustRightInd w:val="0"/>
              <w:rPr>
                <w:rFonts w:ascii="Calibri" w:hAnsi="Calibri" w:cs="Calibri"/>
                <w:color w:val="000000"/>
              </w:rPr>
            </w:pPr>
            <w:r>
              <w:rPr>
                <w:rFonts w:ascii="Calibri" w:hAnsi="Calibri" w:cs="Calibri"/>
                <w:color w:val="000000"/>
              </w:rPr>
              <w:t>Partner: Community Strengthening</w:t>
            </w:r>
            <w:r w:rsidR="0060189F">
              <w:rPr>
                <w:rFonts w:ascii="Calibri" w:hAnsi="Calibri" w:cs="Calibri"/>
                <w:color w:val="000000"/>
              </w:rPr>
              <w:t>, Communications</w:t>
            </w:r>
          </w:p>
          <w:p w:rsidR="00F3196B" w:rsidRPr="00324B7B" w:rsidRDefault="00F3196B" w:rsidP="00F3196B">
            <w:pPr>
              <w:autoSpaceDE w:val="0"/>
              <w:autoSpaceDN w:val="0"/>
              <w:adjustRightInd w:val="0"/>
              <w:rPr>
                <w:rFonts w:ascii="Calibri" w:hAnsi="Calibri" w:cs="Calibri"/>
                <w:color w:val="000000"/>
                <w:sz w:val="16"/>
                <w:szCs w:val="16"/>
              </w:rPr>
            </w:pPr>
          </w:p>
          <w:p w:rsidR="00F3196B" w:rsidRDefault="00F3196B" w:rsidP="00F3196B">
            <w:pPr>
              <w:autoSpaceDE w:val="0"/>
              <w:autoSpaceDN w:val="0"/>
              <w:adjustRightInd w:val="0"/>
              <w:rPr>
                <w:rFonts w:ascii="Calibri" w:hAnsi="Calibri" w:cs="Calibri"/>
                <w:color w:val="000000"/>
              </w:rPr>
            </w:pPr>
            <w:r w:rsidRPr="00612BC3">
              <w:rPr>
                <w:rFonts w:ascii="Calibri" w:hAnsi="Calibri" w:cs="Calibri"/>
                <w:color w:val="000000"/>
              </w:rPr>
              <w:t xml:space="preserve">Lead: Social Inclusion </w:t>
            </w:r>
          </w:p>
          <w:p w:rsidR="00F3196B" w:rsidRDefault="00A7547F" w:rsidP="00A7547F">
            <w:pPr>
              <w:autoSpaceDE w:val="0"/>
              <w:autoSpaceDN w:val="0"/>
              <w:adjustRightInd w:val="0"/>
              <w:rPr>
                <w:rFonts w:ascii="Calibri" w:hAnsi="Calibri" w:cs="Calibri"/>
                <w:color w:val="000000"/>
              </w:rPr>
            </w:pPr>
            <w:r>
              <w:rPr>
                <w:rFonts w:ascii="Calibri" w:hAnsi="Calibri" w:cs="Calibri"/>
                <w:color w:val="000000"/>
              </w:rPr>
              <w:t>P</w:t>
            </w:r>
            <w:r w:rsidR="00F76E25">
              <w:rPr>
                <w:rFonts w:ascii="Calibri" w:hAnsi="Calibri" w:cs="Calibri"/>
                <w:color w:val="000000"/>
              </w:rPr>
              <w:t>artner: Community Strengthening, Libraries</w:t>
            </w:r>
          </w:p>
          <w:p w:rsidR="00A7547F" w:rsidRPr="00324B7B" w:rsidRDefault="00A7547F" w:rsidP="00A7547F">
            <w:pPr>
              <w:autoSpaceDE w:val="0"/>
              <w:autoSpaceDN w:val="0"/>
              <w:adjustRightInd w:val="0"/>
              <w:rPr>
                <w:rFonts w:ascii="Calibri" w:hAnsi="Calibri" w:cs="Calibri"/>
                <w:color w:val="000000"/>
                <w:sz w:val="16"/>
                <w:szCs w:val="16"/>
              </w:rPr>
            </w:pPr>
          </w:p>
        </w:tc>
      </w:tr>
    </w:tbl>
    <w:p w:rsidR="00916CD0" w:rsidRPr="00566AD3" w:rsidRDefault="00916CD0" w:rsidP="009420F8">
      <w:pPr>
        <w:spacing w:after="0" w:line="240" w:lineRule="auto"/>
        <w:rPr>
          <w:b/>
          <w:i/>
          <w:sz w:val="16"/>
          <w:szCs w:val="16"/>
        </w:rPr>
      </w:pPr>
    </w:p>
    <w:p w:rsidR="00F3196B" w:rsidRDefault="008320FE" w:rsidP="009420F8">
      <w:pPr>
        <w:spacing w:after="0" w:line="240" w:lineRule="auto"/>
        <w:rPr>
          <w:b/>
          <w:i/>
          <w:sz w:val="28"/>
          <w:szCs w:val="28"/>
        </w:rPr>
      </w:pPr>
      <w:r>
        <w:rPr>
          <w:b/>
          <w:i/>
          <w:sz w:val="28"/>
          <w:szCs w:val="28"/>
        </w:rPr>
        <w:t>HEALTHY ENVIRONMENTS</w:t>
      </w:r>
    </w:p>
    <w:p w:rsidR="009420F8" w:rsidRPr="009420F8" w:rsidRDefault="009420F8" w:rsidP="009420F8">
      <w:pPr>
        <w:spacing w:after="0" w:line="240" w:lineRule="auto"/>
        <w:rPr>
          <w:b/>
          <w:i/>
          <w:sz w:val="16"/>
          <w:szCs w:val="16"/>
        </w:rPr>
      </w:pPr>
    </w:p>
    <w:tbl>
      <w:tblPr>
        <w:tblStyle w:val="TableGrid"/>
        <w:tblW w:w="0" w:type="auto"/>
        <w:tblLook w:val="04A0" w:firstRow="1" w:lastRow="0" w:firstColumn="1" w:lastColumn="0" w:noHBand="0" w:noVBand="1"/>
      </w:tblPr>
      <w:tblGrid>
        <w:gridCol w:w="9776"/>
        <w:gridCol w:w="4172"/>
      </w:tblGrid>
      <w:tr w:rsidR="008320FE" w:rsidRPr="00F80BA3" w:rsidTr="000E1339">
        <w:tc>
          <w:tcPr>
            <w:tcW w:w="13948" w:type="dxa"/>
            <w:gridSpan w:val="2"/>
            <w:shd w:val="clear" w:color="auto" w:fill="E7E6E6" w:themeFill="background2"/>
          </w:tcPr>
          <w:p w:rsidR="008320FE" w:rsidRPr="00324B7B" w:rsidRDefault="000F0BAA" w:rsidP="000E1339">
            <w:pPr>
              <w:rPr>
                <w:b/>
              </w:rPr>
            </w:pPr>
            <w:r>
              <w:rPr>
                <w:b/>
                <w:i/>
              </w:rPr>
              <w:t>8</w:t>
            </w:r>
            <w:r w:rsidR="00CB5FB1">
              <w:rPr>
                <w:b/>
                <w:i/>
              </w:rPr>
              <w:t>.</w:t>
            </w:r>
            <w:r w:rsidR="00C67E17">
              <w:rPr>
                <w:b/>
                <w:i/>
              </w:rPr>
              <w:t xml:space="preserve"> </w:t>
            </w:r>
            <w:r w:rsidR="008320FE">
              <w:rPr>
                <w:b/>
                <w:i/>
              </w:rPr>
              <w:t>PRIORITY: BUILT SPACES</w:t>
            </w:r>
          </w:p>
        </w:tc>
      </w:tr>
      <w:tr w:rsidR="008320FE" w:rsidTr="000E1339">
        <w:tc>
          <w:tcPr>
            <w:tcW w:w="13948" w:type="dxa"/>
            <w:gridSpan w:val="2"/>
          </w:tcPr>
          <w:p w:rsidR="008320FE" w:rsidRDefault="008320FE" w:rsidP="000E1339">
            <w:pPr>
              <w:rPr>
                <w:b/>
              </w:rPr>
            </w:pPr>
            <w:r>
              <w:rPr>
                <w:b/>
              </w:rPr>
              <w:t>Outcomes we want to achieve in 4 years</w:t>
            </w:r>
          </w:p>
          <w:p w:rsidR="008320FE" w:rsidRDefault="008320FE" w:rsidP="005D7D03">
            <w:pPr>
              <w:pStyle w:val="ListParagraph"/>
              <w:numPr>
                <w:ilvl w:val="0"/>
                <w:numId w:val="13"/>
              </w:numPr>
            </w:pPr>
            <w:r>
              <w:t>Council buildings are fit-for-purpose, multi-use and are designed according to community need using evidence-based principles of service delivery</w:t>
            </w:r>
          </w:p>
          <w:p w:rsidR="008320FE" w:rsidRPr="00324B7B" w:rsidRDefault="008320FE" w:rsidP="000E1339">
            <w:pPr>
              <w:pStyle w:val="ListParagraph"/>
              <w:rPr>
                <w:rFonts w:ascii="Calibri" w:hAnsi="Calibri" w:cs="Calibri"/>
                <w:color w:val="000000"/>
                <w:sz w:val="16"/>
                <w:szCs w:val="16"/>
              </w:rPr>
            </w:pPr>
          </w:p>
          <w:p w:rsidR="008320FE" w:rsidRDefault="008320FE" w:rsidP="000E1339">
            <w:pPr>
              <w:rPr>
                <w:b/>
              </w:rPr>
            </w:pPr>
            <w:r>
              <w:rPr>
                <w:b/>
              </w:rPr>
              <w:t>Indicators to measure our 4-year progress</w:t>
            </w:r>
          </w:p>
          <w:p w:rsidR="008320FE" w:rsidRPr="00AC7CFF" w:rsidRDefault="008320FE" w:rsidP="005D7D03">
            <w:pPr>
              <w:pStyle w:val="ListParagraph"/>
              <w:numPr>
                <w:ilvl w:val="0"/>
                <w:numId w:val="13"/>
              </w:numPr>
              <w:rPr>
                <w:rFonts w:ascii="Calibri" w:hAnsi="Calibri" w:cs="Calibri"/>
                <w:b/>
                <w:color w:val="000000"/>
              </w:rPr>
            </w:pPr>
            <w:r>
              <w:rPr>
                <w:rFonts w:ascii="Calibri" w:hAnsi="Calibri" w:cs="Calibri"/>
                <w:color w:val="000000"/>
              </w:rPr>
              <w:t>Community consultation in the development of Council buildings</w:t>
            </w:r>
          </w:p>
          <w:p w:rsidR="008320FE" w:rsidRPr="00324B7B" w:rsidRDefault="008320FE" w:rsidP="008320FE">
            <w:pPr>
              <w:rPr>
                <w:b/>
                <w:sz w:val="16"/>
                <w:szCs w:val="16"/>
              </w:rPr>
            </w:pPr>
          </w:p>
        </w:tc>
      </w:tr>
      <w:tr w:rsidR="008320FE" w:rsidRPr="00F80BA3" w:rsidTr="008D5D4E">
        <w:tc>
          <w:tcPr>
            <w:tcW w:w="9776" w:type="dxa"/>
            <w:shd w:val="clear" w:color="auto" w:fill="E7E6E6" w:themeFill="background2"/>
          </w:tcPr>
          <w:p w:rsidR="008320FE" w:rsidRPr="00F80BA3" w:rsidRDefault="008320FE" w:rsidP="000E1339">
            <w:pPr>
              <w:rPr>
                <w:b/>
                <w:i/>
              </w:rPr>
            </w:pPr>
            <w:r w:rsidRPr="00F80BA3">
              <w:rPr>
                <w:b/>
                <w:i/>
              </w:rPr>
              <w:t>WHAT WE WILL DO</w:t>
            </w:r>
          </w:p>
        </w:tc>
        <w:tc>
          <w:tcPr>
            <w:tcW w:w="4172" w:type="dxa"/>
            <w:shd w:val="clear" w:color="auto" w:fill="E7E6E6" w:themeFill="background2"/>
          </w:tcPr>
          <w:p w:rsidR="008320FE" w:rsidRPr="00F80BA3" w:rsidRDefault="008320FE" w:rsidP="000E1339">
            <w:pPr>
              <w:rPr>
                <w:b/>
                <w:i/>
              </w:rPr>
            </w:pPr>
            <w:r w:rsidRPr="00F80BA3">
              <w:rPr>
                <w:b/>
                <w:i/>
              </w:rPr>
              <w:t>LEAD &amp; PARTNERS</w:t>
            </w:r>
          </w:p>
        </w:tc>
      </w:tr>
      <w:tr w:rsidR="008320FE" w:rsidRPr="00320681" w:rsidTr="008D5D4E">
        <w:tc>
          <w:tcPr>
            <w:tcW w:w="9776" w:type="dxa"/>
          </w:tcPr>
          <w:p w:rsidR="008320FE" w:rsidRDefault="008320FE" w:rsidP="005D7D03">
            <w:pPr>
              <w:pStyle w:val="ListParagraph"/>
              <w:numPr>
                <w:ilvl w:val="0"/>
                <w:numId w:val="14"/>
              </w:numPr>
            </w:pPr>
            <w:r>
              <w:t>Support our community to lead an active and healthy life through building accessible, fit-for-purpose and safe facilities that recognise active a</w:t>
            </w:r>
            <w:r w:rsidR="00771F93">
              <w:t>nd passive recreation</w:t>
            </w:r>
          </w:p>
          <w:p w:rsidR="000F2C21" w:rsidRDefault="000F2C21" w:rsidP="000F2C21">
            <w:pPr>
              <w:pStyle w:val="ListParagraph"/>
            </w:pPr>
          </w:p>
          <w:p w:rsidR="005B1625" w:rsidRPr="00324B7B" w:rsidRDefault="005B1625" w:rsidP="008320FE">
            <w:pPr>
              <w:rPr>
                <w:sz w:val="16"/>
                <w:szCs w:val="16"/>
              </w:rPr>
            </w:pPr>
          </w:p>
          <w:p w:rsidR="008320FE" w:rsidRDefault="008320FE" w:rsidP="005D7D03">
            <w:pPr>
              <w:pStyle w:val="ListParagraph"/>
              <w:numPr>
                <w:ilvl w:val="0"/>
                <w:numId w:val="11"/>
              </w:numPr>
              <w:rPr>
                <w:lang w:bidi="en-US"/>
              </w:rPr>
            </w:pPr>
            <w:r>
              <w:rPr>
                <w:lang w:bidi="en-US"/>
              </w:rPr>
              <w:t xml:space="preserve">Facilitate integrated, co-located neighbourhood based </w:t>
            </w:r>
            <w:r w:rsidR="005B1625">
              <w:rPr>
                <w:lang w:bidi="en-US"/>
              </w:rPr>
              <w:t>buildings</w:t>
            </w:r>
            <w:r>
              <w:rPr>
                <w:lang w:bidi="en-US"/>
              </w:rPr>
              <w:t xml:space="preserve"> that respond to the needs of children, young people and their families</w:t>
            </w:r>
            <w:r w:rsidR="000F2C21">
              <w:rPr>
                <w:lang w:bidi="en-US"/>
              </w:rPr>
              <w:t xml:space="preserve"> and</w:t>
            </w:r>
            <w:r w:rsidR="00771F93">
              <w:rPr>
                <w:lang w:bidi="en-US"/>
              </w:rPr>
              <w:t xml:space="preserve"> carers</w:t>
            </w:r>
          </w:p>
          <w:p w:rsidR="001333AE" w:rsidRPr="00C67E17" w:rsidRDefault="001333AE" w:rsidP="008320FE">
            <w:pPr>
              <w:rPr>
                <w:sz w:val="16"/>
                <w:szCs w:val="16"/>
                <w:lang w:bidi="en-US"/>
              </w:rPr>
            </w:pPr>
          </w:p>
          <w:p w:rsidR="008320FE" w:rsidRPr="00B16A73" w:rsidRDefault="008320FE" w:rsidP="005D7D03">
            <w:pPr>
              <w:pStyle w:val="ListParagraph"/>
              <w:numPr>
                <w:ilvl w:val="0"/>
                <w:numId w:val="11"/>
              </w:numPr>
            </w:pPr>
            <w:r w:rsidRPr="002364A9">
              <w:rPr>
                <w:lang w:bidi="en-US"/>
              </w:rPr>
              <w:t>Advocate for sufficient resources to support infrastructure ensuring that new builds or renovation works consider co-location of services in their design</w:t>
            </w:r>
          </w:p>
          <w:p w:rsidR="008320FE" w:rsidRPr="00324B7B" w:rsidRDefault="008320FE" w:rsidP="008320FE">
            <w:pPr>
              <w:ind w:left="360"/>
              <w:rPr>
                <w:sz w:val="16"/>
                <w:szCs w:val="16"/>
              </w:rPr>
            </w:pPr>
          </w:p>
        </w:tc>
        <w:tc>
          <w:tcPr>
            <w:tcW w:w="4172" w:type="dxa"/>
          </w:tcPr>
          <w:p w:rsidR="000F2C21" w:rsidRDefault="000F2C21" w:rsidP="008320FE">
            <w:r>
              <w:lastRenderedPageBreak/>
              <w:t xml:space="preserve">Lead: </w:t>
            </w:r>
            <w:r w:rsidR="008320FE">
              <w:t>Active Monash</w:t>
            </w:r>
          </w:p>
          <w:p w:rsidR="008320FE" w:rsidRDefault="000F2C21" w:rsidP="008320FE">
            <w:r>
              <w:t>Partners: Community Strengthening, City Design</w:t>
            </w:r>
          </w:p>
          <w:p w:rsidR="008320FE" w:rsidRPr="00324B7B" w:rsidRDefault="008320FE" w:rsidP="008320FE">
            <w:pPr>
              <w:rPr>
                <w:sz w:val="16"/>
                <w:szCs w:val="16"/>
              </w:rPr>
            </w:pPr>
          </w:p>
          <w:p w:rsidR="008320FE" w:rsidRDefault="000F2C21" w:rsidP="008320FE">
            <w:pPr>
              <w:rPr>
                <w:lang w:bidi="en-US"/>
              </w:rPr>
            </w:pPr>
            <w:r>
              <w:rPr>
                <w:lang w:bidi="en-US"/>
              </w:rPr>
              <w:t>Lead: CYFS and</w:t>
            </w:r>
            <w:r w:rsidR="008320FE">
              <w:rPr>
                <w:lang w:bidi="en-US"/>
              </w:rPr>
              <w:t xml:space="preserve"> City Design</w:t>
            </w:r>
          </w:p>
          <w:p w:rsidR="001333AE" w:rsidRDefault="001333AE" w:rsidP="008320FE">
            <w:pPr>
              <w:rPr>
                <w:lang w:bidi="en-US"/>
              </w:rPr>
            </w:pPr>
            <w:r>
              <w:rPr>
                <w:lang w:bidi="en-US"/>
              </w:rPr>
              <w:t>Partner: Infrastructure and Environment</w:t>
            </w:r>
          </w:p>
          <w:p w:rsidR="008320FE" w:rsidRPr="00C67E17" w:rsidRDefault="008320FE" w:rsidP="008320FE">
            <w:pPr>
              <w:rPr>
                <w:sz w:val="16"/>
                <w:szCs w:val="16"/>
              </w:rPr>
            </w:pPr>
          </w:p>
          <w:p w:rsidR="008320FE" w:rsidRPr="002364A9" w:rsidRDefault="000F2C21" w:rsidP="008320FE">
            <w:pPr>
              <w:rPr>
                <w:lang w:bidi="en-US"/>
              </w:rPr>
            </w:pPr>
            <w:r>
              <w:rPr>
                <w:lang w:bidi="en-US"/>
              </w:rPr>
              <w:t xml:space="preserve">Lead: </w:t>
            </w:r>
            <w:r w:rsidR="008320FE">
              <w:rPr>
                <w:lang w:bidi="en-US"/>
              </w:rPr>
              <w:t xml:space="preserve">CYFS, </w:t>
            </w:r>
            <w:r>
              <w:rPr>
                <w:lang w:bidi="en-US"/>
              </w:rPr>
              <w:t>City Design, Community Strengthening</w:t>
            </w:r>
          </w:p>
          <w:p w:rsidR="008320FE" w:rsidRPr="00324B7B" w:rsidRDefault="008320FE" w:rsidP="008320FE">
            <w:pPr>
              <w:autoSpaceDE w:val="0"/>
              <w:autoSpaceDN w:val="0"/>
              <w:adjustRightInd w:val="0"/>
              <w:rPr>
                <w:i/>
                <w:sz w:val="16"/>
                <w:szCs w:val="16"/>
              </w:rPr>
            </w:pPr>
          </w:p>
        </w:tc>
      </w:tr>
      <w:tr w:rsidR="008320FE" w:rsidRPr="00F80BA3" w:rsidTr="000E1339">
        <w:tc>
          <w:tcPr>
            <w:tcW w:w="13948" w:type="dxa"/>
            <w:gridSpan w:val="2"/>
            <w:shd w:val="clear" w:color="auto" w:fill="E7E6E6" w:themeFill="background2"/>
          </w:tcPr>
          <w:p w:rsidR="008320FE" w:rsidRPr="00324B7B" w:rsidRDefault="000F0BAA" w:rsidP="000E1339">
            <w:pPr>
              <w:rPr>
                <w:b/>
              </w:rPr>
            </w:pPr>
            <w:r>
              <w:rPr>
                <w:b/>
                <w:i/>
              </w:rPr>
              <w:lastRenderedPageBreak/>
              <w:t>9</w:t>
            </w:r>
            <w:r w:rsidR="00CB5FB1">
              <w:rPr>
                <w:b/>
                <w:i/>
              </w:rPr>
              <w:t>.</w:t>
            </w:r>
            <w:r w:rsidR="00C67E17">
              <w:rPr>
                <w:b/>
                <w:i/>
              </w:rPr>
              <w:t xml:space="preserve"> </w:t>
            </w:r>
            <w:r w:rsidR="008320FE">
              <w:rPr>
                <w:b/>
                <w:i/>
              </w:rPr>
              <w:t>PRIORITY: OPEN AND GREEN SPACES</w:t>
            </w:r>
          </w:p>
        </w:tc>
      </w:tr>
      <w:tr w:rsidR="008320FE" w:rsidRPr="008320FE" w:rsidTr="000E1339">
        <w:tc>
          <w:tcPr>
            <w:tcW w:w="13948" w:type="dxa"/>
            <w:gridSpan w:val="2"/>
          </w:tcPr>
          <w:p w:rsidR="008320FE" w:rsidRDefault="008320FE" w:rsidP="000E1339">
            <w:pPr>
              <w:rPr>
                <w:b/>
              </w:rPr>
            </w:pPr>
            <w:r>
              <w:rPr>
                <w:b/>
              </w:rPr>
              <w:t>Outcomes we want to achieve in 4 years</w:t>
            </w:r>
          </w:p>
          <w:p w:rsidR="008320FE" w:rsidRDefault="008320FE" w:rsidP="005D7D03">
            <w:pPr>
              <w:pStyle w:val="ListParagraph"/>
              <w:numPr>
                <w:ilvl w:val="0"/>
                <w:numId w:val="13"/>
              </w:numPr>
            </w:pPr>
            <w:r>
              <w:t xml:space="preserve">Monash community has a strong connection to the natural environment and an understanding of its direct impact </w:t>
            </w:r>
            <w:r w:rsidR="00771F93">
              <w:t>on overall health and wellbeing</w:t>
            </w:r>
          </w:p>
          <w:p w:rsidR="008320FE" w:rsidRPr="00324B7B" w:rsidRDefault="008320FE" w:rsidP="008320FE">
            <w:pPr>
              <w:rPr>
                <w:rFonts w:ascii="Calibri" w:hAnsi="Calibri" w:cs="Calibri"/>
                <w:color w:val="000000"/>
                <w:sz w:val="16"/>
                <w:szCs w:val="16"/>
              </w:rPr>
            </w:pPr>
          </w:p>
          <w:p w:rsidR="008320FE" w:rsidRDefault="008320FE" w:rsidP="000E1339">
            <w:pPr>
              <w:rPr>
                <w:b/>
              </w:rPr>
            </w:pPr>
            <w:r>
              <w:rPr>
                <w:b/>
              </w:rPr>
              <w:t>Indicators to measure our 4-year progress</w:t>
            </w:r>
          </w:p>
          <w:p w:rsidR="00DE1C34" w:rsidRPr="00324B7B" w:rsidRDefault="008320FE" w:rsidP="005D7D03">
            <w:pPr>
              <w:pStyle w:val="ListParagraph"/>
              <w:numPr>
                <w:ilvl w:val="0"/>
                <w:numId w:val="13"/>
              </w:numPr>
              <w:rPr>
                <w:rFonts w:ascii="Calibri" w:hAnsi="Calibri" w:cs="Calibri"/>
                <w:b/>
                <w:color w:val="000000"/>
              </w:rPr>
            </w:pPr>
            <w:r>
              <w:rPr>
                <w:rFonts w:ascii="Calibri" w:hAnsi="Calibri" w:cs="Calibri"/>
                <w:color w:val="000000"/>
              </w:rPr>
              <w:t>Community participation and engagement with Council delivered programs, services and campaigns</w:t>
            </w:r>
          </w:p>
          <w:p w:rsidR="008B7360" w:rsidRPr="00324B7B" w:rsidRDefault="008B7360" w:rsidP="008320FE">
            <w:pPr>
              <w:rPr>
                <w:b/>
                <w:sz w:val="16"/>
                <w:szCs w:val="16"/>
              </w:rPr>
            </w:pPr>
          </w:p>
        </w:tc>
      </w:tr>
      <w:tr w:rsidR="008320FE" w:rsidRPr="00F80BA3" w:rsidTr="008D5D4E">
        <w:tc>
          <w:tcPr>
            <w:tcW w:w="9776" w:type="dxa"/>
            <w:shd w:val="clear" w:color="auto" w:fill="E7E6E6" w:themeFill="background2"/>
          </w:tcPr>
          <w:p w:rsidR="008320FE" w:rsidRPr="00F80BA3" w:rsidRDefault="008320FE" w:rsidP="000E1339">
            <w:pPr>
              <w:rPr>
                <w:b/>
                <w:i/>
              </w:rPr>
            </w:pPr>
            <w:r w:rsidRPr="00F80BA3">
              <w:rPr>
                <w:b/>
                <w:i/>
              </w:rPr>
              <w:t>WHAT WE WILL DO</w:t>
            </w:r>
          </w:p>
        </w:tc>
        <w:tc>
          <w:tcPr>
            <w:tcW w:w="4172" w:type="dxa"/>
            <w:shd w:val="clear" w:color="auto" w:fill="E7E6E6" w:themeFill="background2"/>
          </w:tcPr>
          <w:p w:rsidR="008320FE" w:rsidRPr="00F80BA3" w:rsidRDefault="008320FE" w:rsidP="000E1339">
            <w:pPr>
              <w:rPr>
                <w:b/>
                <w:i/>
              </w:rPr>
            </w:pPr>
            <w:r w:rsidRPr="00F80BA3">
              <w:rPr>
                <w:b/>
                <w:i/>
              </w:rPr>
              <w:t>LEAD &amp; PARTNERS</w:t>
            </w:r>
          </w:p>
        </w:tc>
      </w:tr>
      <w:tr w:rsidR="008320FE" w:rsidRPr="00320681" w:rsidTr="008D5D4E">
        <w:tc>
          <w:tcPr>
            <w:tcW w:w="9776" w:type="dxa"/>
          </w:tcPr>
          <w:p w:rsidR="008320FE" w:rsidRDefault="00241AB9" w:rsidP="005D7D03">
            <w:pPr>
              <w:pStyle w:val="ListParagraph"/>
              <w:numPr>
                <w:ilvl w:val="0"/>
                <w:numId w:val="15"/>
              </w:numPr>
            </w:pPr>
            <w:r>
              <w:t>Actively p</w:t>
            </w:r>
            <w:r w:rsidR="008320FE">
              <w:t xml:space="preserve">lan and design for </w:t>
            </w:r>
            <w:r>
              <w:t>an increase</w:t>
            </w:r>
            <w:r w:rsidR="008320FE">
              <w:t xml:space="preserve"> </w:t>
            </w:r>
            <w:r>
              <w:t xml:space="preserve">in </w:t>
            </w:r>
            <w:r w:rsidR="00D91991">
              <w:t>all abilities,</w:t>
            </w:r>
            <w:r w:rsidR="008320FE">
              <w:t xml:space="preserve"> sensory</w:t>
            </w:r>
            <w:r w:rsidR="00D91991">
              <w:t xml:space="preserve"> and intergenerational</w:t>
            </w:r>
            <w:r w:rsidR="008320FE">
              <w:t xml:space="preserve"> playground</w:t>
            </w:r>
            <w:r>
              <w:t>s</w:t>
            </w:r>
            <w:r w:rsidR="008320FE">
              <w:t xml:space="preserve"> in </w:t>
            </w:r>
            <w:r>
              <w:t>Monash</w:t>
            </w:r>
          </w:p>
          <w:p w:rsidR="00324B7B" w:rsidRPr="00C67E17" w:rsidRDefault="00324B7B" w:rsidP="00C67E17"/>
          <w:p w:rsidR="002660C9" w:rsidRPr="00324B7B" w:rsidRDefault="002660C9" w:rsidP="008320FE">
            <w:pPr>
              <w:pStyle w:val="ListParagraph"/>
              <w:rPr>
                <w:sz w:val="16"/>
                <w:szCs w:val="16"/>
              </w:rPr>
            </w:pPr>
          </w:p>
          <w:p w:rsidR="008320FE" w:rsidRPr="002A57A3" w:rsidRDefault="008320FE" w:rsidP="005D7D03">
            <w:pPr>
              <w:pStyle w:val="ListParagraph"/>
              <w:numPr>
                <w:ilvl w:val="0"/>
                <w:numId w:val="15"/>
              </w:numPr>
            </w:pPr>
            <w:r w:rsidRPr="002A57A3">
              <w:rPr>
                <w:color w:val="000000" w:themeColor="text1"/>
              </w:rPr>
              <w:t xml:space="preserve">Maintain and promote attractive, green and shady spaces to encourage time spent outdoors and a greater connection to the natural environment </w:t>
            </w:r>
            <w:r w:rsidR="00661B46" w:rsidRPr="002A57A3">
              <w:rPr>
                <w:color w:val="000000" w:themeColor="text1"/>
              </w:rPr>
              <w:t>and overall wellbeing</w:t>
            </w:r>
          </w:p>
          <w:p w:rsidR="008320FE" w:rsidRPr="0009754F" w:rsidRDefault="008320FE" w:rsidP="008320FE">
            <w:pPr>
              <w:pStyle w:val="ListParagraph"/>
              <w:rPr>
                <w:sz w:val="16"/>
                <w:szCs w:val="16"/>
              </w:rPr>
            </w:pPr>
          </w:p>
          <w:p w:rsidR="008320FE" w:rsidRPr="00AE4170" w:rsidRDefault="008320FE" w:rsidP="005D7D03">
            <w:pPr>
              <w:pStyle w:val="ListParagraph"/>
              <w:numPr>
                <w:ilvl w:val="0"/>
                <w:numId w:val="15"/>
              </w:numPr>
              <w:rPr>
                <w:color w:val="000000" w:themeColor="text1"/>
              </w:rPr>
            </w:pPr>
            <w:r w:rsidRPr="00AE4170">
              <w:rPr>
                <w:color w:val="000000" w:themeColor="text1"/>
              </w:rPr>
              <w:t>Activate open spaces</w:t>
            </w:r>
            <w:r w:rsidR="00063FEA">
              <w:rPr>
                <w:color w:val="000000" w:themeColor="text1"/>
              </w:rPr>
              <w:t xml:space="preserve"> by increasing</w:t>
            </w:r>
            <w:r w:rsidRPr="00AE4170">
              <w:rPr>
                <w:color w:val="000000" w:themeColor="text1"/>
              </w:rPr>
              <w:t xml:space="preserve"> interpretive signage and maps</w:t>
            </w:r>
          </w:p>
          <w:p w:rsidR="008320FE" w:rsidRDefault="008320FE" w:rsidP="008320FE">
            <w:pPr>
              <w:pStyle w:val="ListParagraph"/>
              <w:rPr>
                <w:sz w:val="16"/>
                <w:szCs w:val="16"/>
              </w:rPr>
            </w:pPr>
          </w:p>
          <w:p w:rsidR="002D1B55" w:rsidRPr="002D1B55" w:rsidRDefault="002D1B55" w:rsidP="008320FE">
            <w:pPr>
              <w:pStyle w:val="ListParagraph"/>
            </w:pPr>
          </w:p>
          <w:p w:rsidR="008320FE" w:rsidRDefault="008320FE" w:rsidP="008320FE">
            <w:pPr>
              <w:pStyle w:val="ListParagraph"/>
              <w:numPr>
                <w:ilvl w:val="0"/>
                <w:numId w:val="3"/>
              </w:numPr>
              <w:rPr>
                <w:rFonts w:cstheme="minorHAnsi"/>
              </w:rPr>
            </w:pPr>
            <w:r w:rsidRPr="004B27FF">
              <w:rPr>
                <w:rFonts w:cstheme="minorHAnsi"/>
              </w:rPr>
              <w:t>Act</w:t>
            </w:r>
            <w:r>
              <w:rPr>
                <w:rFonts w:cstheme="minorHAnsi"/>
              </w:rPr>
              <w:t>ivate public open space to enhance community connections through a range of</w:t>
            </w:r>
            <w:r w:rsidR="0047716E">
              <w:rPr>
                <w:rFonts w:cstheme="minorHAnsi"/>
              </w:rPr>
              <w:t xml:space="preserve"> physical activity,</w:t>
            </w:r>
            <w:r>
              <w:rPr>
                <w:rFonts w:cstheme="minorHAnsi"/>
              </w:rPr>
              <w:t xml:space="preserve"> cultural, arts and</w:t>
            </w:r>
            <w:r w:rsidRPr="00841062">
              <w:rPr>
                <w:rFonts w:cstheme="minorHAnsi"/>
              </w:rPr>
              <w:t xml:space="preserve"> e</w:t>
            </w:r>
            <w:r>
              <w:rPr>
                <w:rFonts w:cstheme="minorHAnsi"/>
              </w:rPr>
              <w:t>vents</w:t>
            </w:r>
            <w:r w:rsidRPr="00841062">
              <w:rPr>
                <w:rFonts w:cstheme="minorHAnsi"/>
              </w:rPr>
              <w:t xml:space="preserve"> programs</w:t>
            </w:r>
          </w:p>
          <w:p w:rsidR="0047716E" w:rsidRPr="0009754F" w:rsidRDefault="0047716E" w:rsidP="00661B46">
            <w:pPr>
              <w:rPr>
                <w:rFonts w:cs="Calibri"/>
                <w:color w:val="000000" w:themeColor="text1"/>
                <w:sz w:val="16"/>
                <w:szCs w:val="16"/>
              </w:rPr>
            </w:pPr>
          </w:p>
          <w:p w:rsidR="008320FE" w:rsidRPr="00FA6735" w:rsidRDefault="008320FE" w:rsidP="008320FE">
            <w:pPr>
              <w:pStyle w:val="ListParagraph"/>
              <w:numPr>
                <w:ilvl w:val="0"/>
                <w:numId w:val="3"/>
              </w:numPr>
              <w:rPr>
                <w:rFonts w:cs="Calibri"/>
                <w:color w:val="000000" w:themeColor="text1"/>
              </w:rPr>
            </w:pPr>
            <w:r>
              <w:rPr>
                <w:color w:val="000000" w:themeColor="text1"/>
              </w:rPr>
              <w:t>Actively work towards increasing</w:t>
            </w:r>
            <w:r w:rsidRPr="00651983">
              <w:rPr>
                <w:color w:val="000000" w:themeColor="text1"/>
              </w:rPr>
              <w:t xml:space="preserve"> </w:t>
            </w:r>
            <w:r>
              <w:rPr>
                <w:color w:val="000000" w:themeColor="text1"/>
              </w:rPr>
              <w:t xml:space="preserve">tree </w:t>
            </w:r>
            <w:r w:rsidRPr="00651983">
              <w:rPr>
                <w:color w:val="000000" w:themeColor="text1"/>
              </w:rPr>
              <w:t xml:space="preserve">canopy cover </w:t>
            </w:r>
            <w:r>
              <w:rPr>
                <w:color w:val="000000" w:themeColor="text1"/>
              </w:rPr>
              <w:t>on</w:t>
            </w:r>
            <w:r w:rsidRPr="00651983">
              <w:rPr>
                <w:color w:val="000000" w:themeColor="text1"/>
              </w:rPr>
              <w:t xml:space="preserve"> </w:t>
            </w:r>
            <w:r>
              <w:rPr>
                <w:color w:val="000000" w:themeColor="text1"/>
              </w:rPr>
              <w:t xml:space="preserve">Council land to increase the social and </w:t>
            </w:r>
            <w:r w:rsidRPr="00651983">
              <w:rPr>
                <w:color w:val="000000" w:themeColor="text1"/>
              </w:rPr>
              <w:t>environm</w:t>
            </w:r>
            <w:r>
              <w:rPr>
                <w:color w:val="000000" w:themeColor="text1"/>
              </w:rPr>
              <w:t>ental benefits to the community by improving</w:t>
            </w:r>
            <w:r w:rsidRPr="00651983">
              <w:rPr>
                <w:color w:val="000000" w:themeColor="text1"/>
              </w:rPr>
              <w:t xml:space="preserve"> air quality</w:t>
            </w:r>
            <w:r>
              <w:rPr>
                <w:color w:val="000000" w:themeColor="text1"/>
              </w:rPr>
              <w:t>,</w:t>
            </w:r>
            <w:r w:rsidRPr="00651983">
              <w:rPr>
                <w:color w:val="000000" w:themeColor="text1"/>
              </w:rPr>
              <w:t xml:space="preserve"> </w:t>
            </w:r>
            <w:r w:rsidR="00661B46">
              <w:rPr>
                <w:color w:val="000000" w:themeColor="text1"/>
              </w:rPr>
              <w:t>reduci</w:t>
            </w:r>
            <w:r>
              <w:rPr>
                <w:color w:val="000000" w:themeColor="text1"/>
              </w:rPr>
              <w:t xml:space="preserve">ng summer air temperatures </w:t>
            </w:r>
            <w:r w:rsidRPr="00651983">
              <w:rPr>
                <w:color w:val="000000" w:themeColor="text1"/>
              </w:rPr>
              <w:t>and cre</w:t>
            </w:r>
            <w:r>
              <w:rPr>
                <w:color w:val="000000" w:themeColor="text1"/>
              </w:rPr>
              <w:t>ating</w:t>
            </w:r>
            <w:r w:rsidRPr="00651983">
              <w:rPr>
                <w:color w:val="000000" w:themeColor="text1"/>
              </w:rPr>
              <w:t xml:space="preserve"> habitat for birds and other wildlife.  </w:t>
            </w:r>
          </w:p>
          <w:p w:rsidR="008320FE" w:rsidRPr="0009754F" w:rsidRDefault="008320FE" w:rsidP="008320FE">
            <w:pPr>
              <w:pStyle w:val="ListParagraph"/>
              <w:rPr>
                <w:color w:val="000000" w:themeColor="text1"/>
                <w:sz w:val="16"/>
                <w:szCs w:val="16"/>
              </w:rPr>
            </w:pPr>
          </w:p>
          <w:p w:rsidR="008320FE" w:rsidRPr="002A57A3" w:rsidRDefault="008320FE" w:rsidP="008320FE">
            <w:pPr>
              <w:pStyle w:val="ListParagraph"/>
              <w:numPr>
                <w:ilvl w:val="0"/>
                <w:numId w:val="3"/>
              </w:numPr>
              <w:rPr>
                <w:rFonts w:cs="Calibri"/>
                <w:color w:val="000000" w:themeColor="text1"/>
              </w:rPr>
            </w:pPr>
            <w:r w:rsidRPr="002A57A3">
              <w:rPr>
                <w:color w:val="000000" w:themeColor="text1"/>
              </w:rPr>
              <w:t xml:space="preserve">Actively promote Council’s GreenShoots programs across all  Council programs and services to educate the community and build awareness on the importance of tree planting and the biodiversity benefits </w:t>
            </w:r>
          </w:p>
          <w:p w:rsidR="008320FE" w:rsidRPr="0009754F" w:rsidRDefault="008320FE" w:rsidP="008320FE">
            <w:pPr>
              <w:pStyle w:val="ListParagraph"/>
              <w:rPr>
                <w:rFonts w:cs="Calibri"/>
                <w:color w:val="000000" w:themeColor="text1"/>
                <w:sz w:val="16"/>
                <w:szCs w:val="16"/>
              </w:rPr>
            </w:pPr>
          </w:p>
          <w:p w:rsidR="008320FE" w:rsidRPr="008320FE" w:rsidRDefault="008320FE" w:rsidP="005D7D03">
            <w:pPr>
              <w:pStyle w:val="ListParagraph"/>
              <w:numPr>
                <w:ilvl w:val="0"/>
                <w:numId w:val="16"/>
              </w:numPr>
              <w:rPr>
                <w:color w:val="000000" w:themeColor="text1"/>
              </w:rPr>
            </w:pPr>
            <w:r w:rsidRPr="008320FE">
              <w:rPr>
                <w:color w:val="000000" w:themeColor="text1"/>
              </w:rPr>
              <w:lastRenderedPageBreak/>
              <w:t>Promote and encourage businesses, residents and schools to grow native plants on their own land</w:t>
            </w:r>
            <w:r w:rsidR="003F6F14">
              <w:rPr>
                <w:color w:val="000000" w:themeColor="text1"/>
              </w:rPr>
              <w:t xml:space="preserve"> to increase overall wellbeing and contribute positively to climate change.</w:t>
            </w:r>
          </w:p>
          <w:p w:rsidR="008320FE" w:rsidRPr="0009754F" w:rsidRDefault="008320FE" w:rsidP="008320FE">
            <w:pPr>
              <w:pStyle w:val="ListParagraph"/>
              <w:rPr>
                <w:sz w:val="16"/>
                <w:szCs w:val="16"/>
              </w:rPr>
            </w:pPr>
          </w:p>
        </w:tc>
        <w:tc>
          <w:tcPr>
            <w:tcW w:w="4172" w:type="dxa"/>
          </w:tcPr>
          <w:p w:rsidR="008320FE" w:rsidRDefault="00661B46" w:rsidP="008320FE">
            <w:r>
              <w:lastRenderedPageBreak/>
              <w:t xml:space="preserve">Lead: </w:t>
            </w:r>
            <w:r w:rsidR="008320FE">
              <w:t>Active Monash</w:t>
            </w:r>
            <w:r w:rsidR="00C67E17">
              <w:t>,</w:t>
            </w:r>
            <w:r>
              <w:t xml:space="preserve"> City Design</w:t>
            </w:r>
          </w:p>
          <w:p w:rsidR="00661B46" w:rsidRDefault="00661B46" w:rsidP="008320FE">
            <w:r>
              <w:t>Partner: Community Strengthening</w:t>
            </w:r>
            <w:r w:rsidR="00C8664D">
              <w:t>, Social Inclusion</w:t>
            </w:r>
            <w:r w:rsidR="006D46E8">
              <w:t>, CY</w:t>
            </w:r>
            <w:r w:rsidR="00C67E17">
              <w:t>F</w:t>
            </w:r>
            <w:r w:rsidR="006D46E8">
              <w:t>S</w:t>
            </w:r>
          </w:p>
          <w:p w:rsidR="00D91991" w:rsidRPr="00324B7B" w:rsidRDefault="00D91991" w:rsidP="008320FE">
            <w:pPr>
              <w:rPr>
                <w:sz w:val="16"/>
                <w:szCs w:val="16"/>
              </w:rPr>
            </w:pPr>
          </w:p>
          <w:p w:rsidR="008320FE" w:rsidRDefault="00661B46" w:rsidP="008320FE">
            <w:r>
              <w:t xml:space="preserve">Lead: </w:t>
            </w:r>
            <w:r w:rsidR="008320FE">
              <w:t>Sustainability, Horticulture, Active Monash</w:t>
            </w:r>
          </w:p>
          <w:p w:rsidR="008320FE" w:rsidRPr="00C67E17" w:rsidRDefault="008320FE" w:rsidP="008320FE">
            <w:pPr>
              <w:rPr>
                <w:sz w:val="16"/>
                <w:szCs w:val="16"/>
                <w:lang w:bidi="en-US"/>
              </w:rPr>
            </w:pPr>
          </w:p>
          <w:p w:rsidR="008320FE" w:rsidRDefault="00C67E17" w:rsidP="008320FE">
            <w:pPr>
              <w:rPr>
                <w:lang w:bidi="en-US"/>
              </w:rPr>
            </w:pPr>
            <w:r>
              <w:rPr>
                <w:lang w:bidi="en-US"/>
              </w:rPr>
              <w:t>Lead: City Design,</w:t>
            </w:r>
            <w:r w:rsidR="00661B46">
              <w:rPr>
                <w:lang w:bidi="en-US"/>
              </w:rPr>
              <w:t xml:space="preserve"> </w:t>
            </w:r>
            <w:r w:rsidR="008320FE" w:rsidRPr="00AE4170">
              <w:rPr>
                <w:lang w:bidi="en-US"/>
              </w:rPr>
              <w:t>Sustainability</w:t>
            </w:r>
            <w:r w:rsidR="0060189F">
              <w:rPr>
                <w:lang w:bidi="en-US"/>
              </w:rPr>
              <w:t>, Communications</w:t>
            </w:r>
          </w:p>
          <w:p w:rsidR="00C67E17" w:rsidRPr="0009754F" w:rsidRDefault="00C67E17" w:rsidP="008320FE">
            <w:pPr>
              <w:rPr>
                <w:sz w:val="16"/>
                <w:szCs w:val="16"/>
                <w:lang w:bidi="en-US"/>
              </w:rPr>
            </w:pPr>
          </w:p>
          <w:p w:rsidR="003F6F14" w:rsidRPr="00C67E17" w:rsidRDefault="00661B46" w:rsidP="008320FE">
            <w:pPr>
              <w:rPr>
                <w:rFonts w:cstheme="minorHAnsi"/>
                <w:lang w:bidi="en-US"/>
              </w:rPr>
            </w:pPr>
            <w:r>
              <w:rPr>
                <w:rFonts w:cstheme="minorHAnsi"/>
                <w:lang w:bidi="en-US"/>
              </w:rPr>
              <w:t>Lead:</w:t>
            </w:r>
            <w:r w:rsidR="0047716E">
              <w:rPr>
                <w:rFonts w:cstheme="minorHAnsi"/>
                <w:lang w:bidi="en-US"/>
              </w:rPr>
              <w:t xml:space="preserve"> Active Monash,</w:t>
            </w:r>
            <w:r>
              <w:rPr>
                <w:rFonts w:cstheme="minorHAnsi"/>
                <w:lang w:bidi="en-US"/>
              </w:rPr>
              <w:t xml:space="preserve"> </w:t>
            </w:r>
            <w:r w:rsidR="008320FE">
              <w:rPr>
                <w:rFonts w:cstheme="minorHAnsi"/>
                <w:lang w:bidi="en-US"/>
              </w:rPr>
              <w:t>Cultural Development and Events,</w:t>
            </w:r>
            <w:r w:rsidR="008320FE" w:rsidRPr="004B27FF">
              <w:rPr>
                <w:rFonts w:cstheme="minorHAnsi"/>
                <w:lang w:bidi="en-US"/>
              </w:rPr>
              <w:t xml:space="preserve"> Libraries; </w:t>
            </w:r>
            <w:r>
              <w:rPr>
                <w:rFonts w:cstheme="minorHAnsi"/>
                <w:lang w:bidi="en-US"/>
              </w:rPr>
              <w:t>MGA</w:t>
            </w:r>
            <w:r w:rsidR="008320FE" w:rsidRPr="004B27FF">
              <w:rPr>
                <w:rFonts w:cstheme="minorHAnsi"/>
                <w:lang w:bidi="en-US"/>
              </w:rPr>
              <w:t xml:space="preserve"> </w:t>
            </w:r>
          </w:p>
          <w:p w:rsidR="003F6F14" w:rsidRPr="002D1B55" w:rsidRDefault="003F6F14" w:rsidP="008320FE">
            <w:pPr>
              <w:rPr>
                <w:rFonts w:cstheme="minorHAnsi"/>
                <w:lang w:bidi="en-US"/>
              </w:rPr>
            </w:pPr>
          </w:p>
          <w:p w:rsidR="008320FE" w:rsidRDefault="00661B46" w:rsidP="008320FE">
            <w:pPr>
              <w:rPr>
                <w:rFonts w:cstheme="minorHAnsi"/>
                <w:lang w:bidi="en-US"/>
              </w:rPr>
            </w:pPr>
            <w:r>
              <w:rPr>
                <w:rFonts w:cstheme="minorHAnsi"/>
                <w:lang w:bidi="en-US"/>
              </w:rPr>
              <w:t xml:space="preserve">Lead: </w:t>
            </w:r>
            <w:r w:rsidR="008320FE">
              <w:rPr>
                <w:rFonts w:cstheme="minorHAnsi"/>
                <w:lang w:bidi="en-US"/>
              </w:rPr>
              <w:t>Sustainability</w:t>
            </w:r>
            <w:r>
              <w:rPr>
                <w:rFonts w:cstheme="minorHAnsi"/>
                <w:lang w:bidi="en-US"/>
              </w:rPr>
              <w:t>, Horticulture</w:t>
            </w:r>
            <w:r w:rsidR="00C67E17">
              <w:rPr>
                <w:rFonts w:cstheme="minorHAnsi"/>
                <w:lang w:bidi="en-US"/>
              </w:rPr>
              <w:t>,</w:t>
            </w:r>
            <w:r>
              <w:rPr>
                <w:rFonts w:cstheme="minorHAnsi"/>
                <w:lang w:bidi="en-US"/>
              </w:rPr>
              <w:t xml:space="preserve"> Strategic Planning</w:t>
            </w:r>
          </w:p>
          <w:p w:rsidR="00C67E17" w:rsidRDefault="00C67E17" w:rsidP="008320FE">
            <w:pPr>
              <w:rPr>
                <w:rFonts w:cstheme="minorHAnsi"/>
                <w:lang w:bidi="en-US"/>
              </w:rPr>
            </w:pPr>
          </w:p>
          <w:p w:rsidR="003F6F14" w:rsidRPr="002D1B55" w:rsidRDefault="003F6F14" w:rsidP="008320FE">
            <w:pPr>
              <w:rPr>
                <w:rFonts w:cstheme="minorHAnsi"/>
                <w:sz w:val="16"/>
                <w:szCs w:val="16"/>
                <w:lang w:bidi="en-US"/>
              </w:rPr>
            </w:pPr>
          </w:p>
          <w:p w:rsidR="008320FE" w:rsidRDefault="00661B46" w:rsidP="008320FE">
            <w:pPr>
              <w:rPr>
                <w:rFonts w:cstheme="minorHAnsi"/>
                <w:lang w:bidi="en-US"/>
              </w:rPr>
            </w:pPr>
            <w:r>
              <w:rPr>
                <w:rFonts w:cstheme="minorHAnsi"/>
                <w:lang w:bidi="en-US"/>
              </w:rPr>
              <w:t xml:space="preserve">Lead: </w:t>
            </w:r>
            <w:r w:rsidR="008320FE">
              <w:rPr>
                <w:rFonts w:cstheme="minorHAnsi"/>
                <w:lang w:bidi="en-US"/>
              </w:rPr>
              <w:t>Sustainability</w:t>
            </w:r>
          </w:p>
          <w:p w:rsidR="00661B46" w:rsidRDefault="00661B46" w:rsidP="008320FE">
            <w:pPr>
              <w:rPr>
                <w:rFonts w:cstheme="minorHAnsi"/>
                <w:lang w:bidi="en-US"/>
              </w:rPr>
            </w:pPr>
            <w:r>
              <w:rPr>
                <w:rFonts w:cstheme="minorHAnsi"/>
                <w:lang w:bidi="en-US"/>
              </w:rPr>
              <w:t>Partners: Libraries, CYFS, Social Inclusion</w:t>
            </w:r>
            <w:r w:rsidR="0060189F">
              <w:rPr>
                <w:rFonts w:cstheme="minorHAnsi"/>
                <w:lang w:bidi="en-US"/>
              </w:rPr>
              <w:t>, Communications</w:t>
            </w:r>
          </w:p>
          <w:p w:rsidR="008320FE" w:rsidRDefault="008320FE" w:rsidP="008320FE">
            <w:pPr>
              <w:rPr>
                <w:rFonts w:cstheme="minorHAnsi"/>
                <w:lang w:bidi="en-US"/>
              </w:rPr>
            </w:pPr>
          </w:p>
          <w:p w:rsidR="00C67E17" w:rsidRPr="0009754F" w:rsidRDefault="00C67E17" w:rsidP="008320FE">
            <w:pPr>
              <w:rPr>
                <w:rFonts w:cstheme="minorHAnsi"/>
                <w:sz w:val="16"/>
                <w:szCs w:val="16"/>
                <w:lang w:bidi="en-US"/>
              </w:rPr>
            </w:pPr>
          </w:p>
          <w:p w:rsidR="008320FE" w:rsidRDefault="00661B46" w:rsidP="008320FE">
            <w:pPr>
              <w:rPr>
                <w:rFonts w:cstheme="minorHAnsi"/>
                <w:lang w:bidi="en-US"/>
              </w:rPr>
            </w:pPr>
            <w:r>
              <w:rPr>
                <w:rFonts w:cstheme="minorHAnsi"/>
                <w:lang w:bidi="en-US"/>
              </w:rPr>
              <w:lastRenderedPageBreak/>
              <w:t xml:space="preserve">Lead: </w:t>
            </w:r>
            <w:r w:rsidR="008B7360">
              <w:rPr>
                <w:rFonts w:cstheme="minorHAnsi"/>
                <w:lang w:bidi="en-US"/>
              </w:rPr>
              <w:t>Sustainability</w:t>
            </w:r>
          </w:p>
          <w:p w:rsidR="008320FE" w:rsidRPr="0009754F" w:rsidRDefault="008320FE" w:rsidP="000E1339">
            <w:pPr>
              <w:autoSpaceDE w:val="0"/>
              <w:autoSpaceDN w:val="0"/>
              <w:adjustRightInd w:val="0"/>
              <w:rPr>
                <w:i/>
                <w:sz w:val="16"/>
                <w:szCs w:val="16"/>
              </w:rPr>
            </w:pPr>
          </w:p>
        </w:tc>
      </w:tr>
      <w:tr w:rsidR="008320FE" w:rsidRPr="00F80BA3" w:rsidTr="000E1339">
        <w:tc>
          <w:tcPr>
            <w:tcW w:w="13948" w:type="dxa"/>
            <w:gridSpan w:val="2"/>
            <w:shd w:val="clear" w:color="auto" w:fill="E7E6E6" w:themeFill="background2"/>
          </w:tcPr>
          <w:p w:rsidR="008320FE" w:rsidRPr="0009754F" w:rsidRDefault="000F0BAA" w:rsidP="000E1339">
            <w:pPr>
              <w:rPr>
                <w:b/>
              </w:rPr>
            </w:pPr>
            <w:r>
              <w:rPr>
                <w:b/>
                <w:i/>
              </w:rPr>
              <w:lastRenderedPageBreak/>
              <w:t>10</w:t>
            </w:r>
            <w:r w:rsidR="00CB5FB1">
              <w:rPr>
                <w:b/>
                <w:i/>
              </w:rPr>
              <w:t>.</w:t>
            </w:r>
            <w:r w:rsidR="00C67E17">
              <w:rPr>
                <w:b/>
                <w:i/>
              </w:rPr>
              <w:t xml:space="preserve"> </w:t>
            </w:r>
            <w:r w:rsidR="008320FE">
              <w:rPr>
                <w:b/>
                <w:i/>
              </w:rPr>
              <w:t>PRIORITY: CLIMATE CHANGE AND HEALTH</w:t>
            </w:r>
          </w:p>
        </w:tc>
      </w:tr>
      <w:tr w:rsidR="008320FE" w:rsidRPr="008320FE" w:rsidTr="000E1339">
        <w:tc>
          <w:tcPr>
            <w:tcW w:w="13948" w:type="dxa"/>
            <w:gridSpan w:val="2"/>
          </w:tcPr>
          <w:p w:rsidR="008320FE" w:rsidRDefault="008320FE" w:rsidP="000E1339">
            <w:pPr>
              <w:rPr>
                <w:b/>
              </w:rPr>
            </w:pPr>
            <w:r>
              <w:rPr>
                <w:b/>
              </w:rPr>
              <w:t>Outcomes we want to achieve in 4 years</w:t>
            </w:r>
          </w:p>
          <w:p w:rsidR="008320FE" w:rsidRPr="002B680A" w:rsidRDefault="008320FE" w:rsidP="005D7D03">
            <w:pPr>
              <w:pStyle w:val="ListParagraph"/>
              <w:numPr>
                <w:ilvl w:val="0"/>
                <w:numId w:val="17"/>
              </w:numPr>
              <w:rPr>
                <w:rFonts w:cstheme="minorHAnsi"/>
                <w:b/>
                <w:color w:val="000000" w:themeColor="text1"/>
              </w:rPr>
            </w:pPr>
            <w:r>
              <w:rPr>
                <w:rFonts w:cstheme="minorHAnsi"/>
                <w:color w:val="000000" w:themeColor="text1"/>
              </w:rPr>
              <w:t>A resilient Monash community that is adapting to the public health impacts of climate change</w:t>
            </w:r>
          </w:p>
          <w:p w:rsidR="008320FE" w:rsidRPr="009109F2" w:rsidRDefault="008320FE" w:rsidP="005D7D03">
            <w:pPr>
              <w:pStyle w:val="ListParagraph"/>
              <w:numPr>
                <w:ilvl w:val="0"/>
                <w:numId w:val="17"/>
              </w:numPr>
              <w:rPr>
                <w:color w:val="000000" w:themeColor="text1"/>
              </w:rPr>
            </w:pPr>
            <w:r>
              <w:rPr>
                <w:rFonts w:cstheme="minorHAnsi"/>
                <w:color w:val="000000" w:themeColor="text1"/>
              </w:rPr>
              <w:t>Build</w:t>
            </w:r>
            <w:r w:rsidRPr="002B680A">
              <w:rPr>
                <w:rFonts w:cstheme="minorHAnsi"/>
                <w:color w:val="000000" w:themeColor="text1"/>
              </w:rPr>
              <w:t xml:space="preserve"> organisational capacity to respond to climate risk so we c</w:t>
            </w:r>
            <w:r w:rsidR="00982564">
              <w:rPr>
                <w:rFonts w:cstheme="minorHAnsi"/>
                <w:color w:val="000000" w:themeColor="text1"/>
              </w:rPr>
              <w:t>an proactively adapt to change</w:t>
            </w:r>
          </w:p>
          <w:p w:rsidR="008320FE" w:rsidRPr="009A0EF6" w:rsidRDefault="009109F2" w:rsidP="000E1339">
            <w:pPr>
              <w:pStyle w:val="ListParagraph"/>
              <w:numPr>
                <w:ilvl w:val="0"/>
                <w:numId w:val="17"/>
              </w:numPr>
              <w:rPr>
                <w:color w:val="000000" w:themeColor="text1"/>
              </w:rPr>
            </w:pPr>
            <w:r w:rsidRPr="00162760">
              <w:t>Building Council and community’s resilience to extreme climate conditions</w:t>
            </w:r>
          </w:p>
          <w:p w:rsidR="008320FE" w:rsidRDefault="008320FE" w:rsidP="000E1339">
            <w:pPr>
              <w:rPr>
                <w:b/>
              </w:rPr>
            </w:pPr>
            <w:r>
              <w:rPr>
                <w:b/>
              </w:rPr>
              <w:t>Indicators to measure our 4-year progress</w:t>
            </w:r>
          </w:p>
          <w:p w:rsidR="008320FE" w:rsidRPr="00B52769" w:rsidRDefault="008320FE" w:rsidP="005D7D03">
            <w:pPr>
              <w:pStyle w:val="ListParagraph"/>
              <w:numPr>
                <w:ilvl w:val="0"/>
                <w:numId w:val="17"/>
              </w:numPr>
              <w:rPr>
                <w:rFonts w:cstheme="minorHAnsi"/>
                <w:b/>
                <w:color w:val="000000" w:themeColor="text1"/>
              </w:rPr>
            </w:pPr>
            <w:r>
              <w:rPr>
                <w:rFonts w:cstheme="minorHAnsi"/>
                <w:color w:val="000000" w:themeColor="text1"/>
              </w:rPr>
              <w:t>Active engagement and participation in programs and services offered by Council’s Sustainability and Libraries team</w:t>
            </w:r>
          </w:p>
          <w:p w:rsidR="008320FE" w:rsidRPr="006D46E8" w:rsidRDefault="008320FE" w:rsidP="005D7D03">
            <w:pPr>
              <w:pStyle w:val="ListParagraph"/>
              <w:numPr>
                <w:ilvl w:val="0"/>
                <w:numId w:val="17"/>
              </w:numPr>
              <w:rPr>
                <w:rFonts w:cstheme="minorHAnsi"/>
                <w:b/>
                <w:color w:val="000000" w:themeColor="text1"/>
              </w:rPr>
            </w:pPr>
            <w:r>
              <w:rPr>
                <w:rFonts w:cstheme="minorHAnsi"/>
                <w:color w:val="000000" w:themeColor="text1"/>
              </w:rPr>
              <w:t>A coordinated Coun</w:t>
            </w:r>
            <w:r w:rsidR="00661B46">
              <w:rPr>
                <w:rFonts w:cstheme="minorHAnsi"/>
                <w:color w:val="000000" w:themeColor="text1"/>
              </w:rPr>
              <w:t xml:space="preserve">cil approach to climate change </w:t>
            </w:r>
          </w:p>
          <w:p w:rsidR="006D46E8" w:rsidRPr="000D632F" w:rsidRDefault="006D46E8" w:rsidP="005D7D03">
            <w:pPr>
              <w:pStyle w:val="ListParagraph"/>
              <w:numPr>
                <w:ilvl w:val="0"/>
                <w:numId w:val="17"/>
              </w:numPr>
              <w:rPr>
                <w:rFonts w:cstheme="minorHAnsi"/>
                <w:b/>
                <w:color w:val="000000" w:themeColor="text1"/>
              </w:rPr>
            </w:pPr>
            <w:r>
              <w:rPr>
                <w:rFonts w:cstheme="minorHAnsi"/>
                <w:color w:val="000000" w:themeColor="text1"/>
              </w:rPr>
              <w:t>Annual Community Survey</w:t>
            </w:r>
          </w:p>
          <w:p w:rsidR="006D46E8" w:rsidRPr="009109F2" w:rsidRDefault="006D46E8" w:rsidP="005D7D03">
            <w:pPr>
              <w:pStyle w:val="ListParagraph"/>
              <w:numPr>
                <w:ilvl w:val="0"/>
                <w:numId w:val="17"/>
              </w:numPr>
              <w:rPr>
                <w:rFonts w:cstheme="minorHAnsi"/>
                <w:b/>
                <w:color w:val="000000" w:themeColor="text1"/>
              </w:rPr>
            </w:pPr>
            <w:r>
              <w:rPr>
                <w:rFonts w:cstheme="minorHAnsi"/>
                <w:color w:val="000000" w:themeColor="text1"/>
              </w:rPr>
              <w:t>Municipal public health and wellbeing survey</w:t>
            </w:r>
          </w:p>
          <w:p w:rsidR="009109F2" w:rsidRPr="009109F2" w:rsidRDefault="009109F2" w:rsidP="005D7D03">
            <w:pPr>
              <w:pStyle w:val="ListParagraph"/>
              <w:numPr>
                <w:ilvl w:val="0"/>
                <w:numId w:val="17"/>
              </w:numPr>
            </w:pPr>
            <w:r>
              <w:t>Coordinated release of information, communications and available resources in times of extreme climate conditions and global events</w:t>
            </w:r>
          </w:p>
          <w:p w:rsidR="0009754F" w:rsidRPr="0009754F" w:rsidRDefault="0009754F" w:rsidP="0009754F">
            <w:pPr>
              <w:pStyle w:val="ListParagraph"/>
              <w:rPr>
                <w:rFonts w:cstheme="minorHAnsi"/>
                <w:b/>
                <w:color w:val="000000" w:themeColor="text1"/>
                <w:sz w:val="16"/>
                <w:szCs w:val="16"/>
              </w:rPr>
            </w:pPr>
          </w:p>
        </w:tc>
      </w:tr>
      <w:tr w:rsidR="008320FE" w:rsidRPr="00F80BA3" w:rsidTr="008D5D4E">
        <w:tc>
          <w:tcPr>
            <w:tcW w:w="9776" w:type="dxa"/>
            <w:shd w:val="clear" w:color="auto" w:fill="E7E6E6" w:themeFill="background2"/>
          </w:tcPr>
          <w:p w:rsidR="008320FE" w:rsidRPr="00F80BA3" w:rsidRDefault="008320FE" w:rsidP="000E1339">
            <w:pPr>
              <w:rPr>
                <w:b/>
                <w:i/>
              </w:rPr>
            </w:pPr>
            <w:r w:rsidRPr="00F80BA3">
              <w:rPr>
                <w:b/>
                <w:i/>
              </w:rPr>
              <w:t>WHAT WE WILL DO</w:t>
            </w:r>
          </w:p>
        </w:tc>
        <w:tc>
          <w:tcPr>
            <w:tcW w:w="4172" w:type="dxa"/>
            <w:shd w:val="clear" w:color="auto" w:fill="E7E6E6" w:themeFill="background2"/>
          </w:tcPr>
          <w:p w:rsidR="008320FE" w:rsidRPr="00F80BA3" w:rsidRDefault="008320FE" w:rsidP="000E1339">
            <w:pPr>
              <w:rPr>
                <w:b/>
                <w:i/>
              </w:rPr>
            </w:pPr>
            <w:r w:rsidRPr="00F80BA3">
              <w:rPr>
                <w:b/>
                <w:i/>
              </w:rPr>
              <w:t>LEAD &amp; PARTNERS</w:t>
            </w:r>
          </w:p>
        </w:tc>
      </w:tr>
      <w:tr w:rsidR="008320FE" w:rsidRPr="00320681" w:rsidTr="008D5D4E">
        <w:tc>
          <w:tcPr>
            <w:tcW w:w="9776" w:type="dxa"/>
          </w:tcPr>
          <w:p w:rsidR="008320FE" w:rsidRDefault="008320FE" w:rsidP="005D7D03">
            <w:pPr>
              <w:pStyle w:val="ListParagraph"/>
              <w:numPr>
                <w:ilvl w:val="0"/>
                <w:numId w:val="45"/>
              </w:numPr>
              <w:rPr>
                <w:color w:val="000000" w:themeColor="text1"/>
              </w:rPr>
            </w:pPr>
            <w:r w:rsidRPr="000D632F">
              <w:rPr>
                <w:rFonts w:cstheme="minorHAnsi"/>
                <w:color w:val="000000" w:themeColor="text1"/>
              </w:rPr>
              <w:t xml:space="preserve">Develop the community’s resilience to climate change through the development of </w:t>
            </w:r>
            <w:r w:rsidRPr="000D632F">
              <w:rPr>
                <w:color w:val="000000" w:themeColor="text1"/>
              </w:rPr>
              <w:t xml:space="preserve">a climate adaptation strategy </w:t>
            </w:r>
          </w:p>
          <w:p w:rsidR="009109F2" w:rsidRDefault="009109F2" w:rsidP="009109F2">
            <w:pPr>
              <w:pStyle w:val="ListParagraph"/>
              <w:rPr>
                <w:color w:val="000000" w:themeColor="text1"/>
              </w:rPr>
            </w:pPr>
          </w:p>
          <w:p w:rsidR="009109F2" w:rsidRDefault="009109F2" w:rsidP="005D7D03">
            <w:pPr>
              <w:pStyle w:val="ListParagraph"/>
              <w:numPr>
                <w:ilvl w:val="0"/>
                <w:numId w:val="45"/>
              </w:numPr>
            </w:pPr>
            <w:r>
              <w:t>Strengthen Council’s coordinated response in relation to extreme climate conditions such as heatwaves, major storms, bushfires and poor air quality with a particular focus on our most</w:t>
            </w:r>
            <w:r w:rsidR="00771F93">
              <w:t xml:space="preserve"> vulnerable community residents</w:t>
            </w:r>
          </w:p>
          <w:p w:rsidR="009109F2" w:rsidRDefault="009109F2" w:rsidP="009109F2">
            <w:pPr>
              <w:pStyle w:val="ListParagraph"/>
            </w:pPr>
          </w:p>
          <w:p w:rsidR="009109F2" w:rsidRDefault="009109F2" w:rsidP="009109F2">
            <w:pPr>
              <w:pStyle w:val="ListParagraph"/>
            </w:pPr>
          </w:p>
          <w:p w:rsidR="009109F2" w:rsidRPr="009109F2" w:rsidRDefault="009109F2" w:rsidP="009109F2">
            <w:pPr>
              <w:pStyle w:val="ListParagraph"/>
            </w:pPr>
          </w:p>
          <w:p w:rsidR="008320FE" w:rsidRPr="0009754F" w:rsidRDefault="008320FE" w:rsidP="008320FE">
            <w:pPr>
              <w:rPr>
                <w:color w:val="000000" w:themeColor="text1"/>
                <w:sz w:val="16"/>
                <w:szCs w:val="16"/>
              </w:rPr>
            </w:pPr>
          </w:p>
          <w:p w:rsidR="008320FE" w:rsidRDefault="008320FE" w:rsidP="005D7D03">
            <w:pPr>
              <w:pStyle w:val="ListParagraph"/>
              <w:numPr>
                <w:ilvl w:val="0"/>
                <w:numId w:val="45"/>
              </w:numPr>
              <w:rPr>
                <w:color w:val="000000" w:themeColor="text1"/>
              </w:rPr>
            </w:pPr>
            <w:r w:rsidRPr="004216D2">
              <w:rPr>
                <w:color w:val="000000" w:themeColor="text1"/>
              </w:rPr>
              <w:t>Actively seek collaboration and partnerships with academic institutions and state agencies to identify opportunities that sup</w:t>
            </w:r>
            <w:r w:rsidR="00771F93">
              <w:rPr>
                <w:color w:val="000000" w:themeColor="text1"/>
              </w:rPr>
              <w:t>port actions for climate change</w:t>
            </w:r>
          </w:p>
          <w:p w:rsidR="00661B46" w:rsidRDefault="00661B46" w:rsidP="00661B46">
            <w:pPr>
              <w:pStyle w:val="ListParagraph"/>
              <w:rPr>
                <w:color w:val="000000" w:themeColor="text1"/>
              </w:rPr>
            </w:pPr>
          </w:p>
          <w:p w:rsidR="008320FE" w:rsidRPr="0009754F" w:rsidRDefault="008320FE" w:rsidP="008320FE">
            <w:pPr>
              <w:rPr>
                <w:color w:val="000000" w:themeColor="text1"/>
                <w:sz w:val="16"/>
                <w:szCs w:val="16"/>
              </w:rPr>
            </w:pPr>
          </w:p>
          <w:p w:rsidR="008320FE" w:rsidRPr="008320FE" w:rsidRDefault="008320FE" w:rsidP="005D7D03">
            <w:pPr>
              <w:pStyle w:val="ListParagraph"/>
              <w:numPr>
                <w:ilvl w:val="0"/>
                <w:numId w:val="45"/>
              </w:numPr>
              <w:rPr>
                <w:rFonts w:cs="Calibri"/>
                <w:color w:val="000000" w:themeColor="text1"/>
              </w:rPr>
            </w:pPr>
            <w:r w:rsidRPr="008320FE">
              <w:rPr>
                <w:rFonts w:cs="Calibri"/>
                <w:color w:val="000000" w:themeColor="text1"/>
              </w:rPr>
              <w:t>Support community organisations to develop and deliver sustainab</w:t>
            </w:r>
            <w:r w:rsidR="000D632F">
              <w:rPr>
                <w:rFonts w:cs="Calibri"/>
                <w:color w:val="000000" w:themeColor="text1"/>
              </w:rPr>
              <w:t>le initiatives</w:t>
            </w:r>
          </w:p>
          <w:p w:rsidR="008320FE" w:rsidRPr="0009754F" w:rsidRDefault="008320FE" w:rsidP="008320FE">
            <w:pPr>
              <w:rPr>
                <w:rFonts w:cs="Calibri"/>
                <w:color w:val="58595B"/>
                <w:sz w:val="16"/>
                <w:szCs w:val="16"/>
              </w:rPr>
            </w:pPr>
          </w:p>
          <w:p w:rsidR="008320FE" w:rsidRDefault="008320FE" w:rsidP="005D7D03">
            <w:pPr>
              <w:pStyle w:val="ListParagraph"/>
              <w:numPr>
                <w:ilvl w:val="0"/>
                <w:numId w:val="45"/>
              </w:numPr>
            </w:pPr>
            <w:r w:rsidRPr="00702BB3">
              <w:t>Develop library collections and programs to promote communit</w:t>
            </w:r>
            <w:r>
              <w:t>y discussion on sustainability and c</w:t>
            </w:r>
            <w:r w:rsidRPr="00702BB3">
              <w:t>limate change</w:t>
            </w:r>
            <w:r w:rsidR="00686197">
              <w:t>.</w:t>
            </w:r>
          </w:p>
          <w:p w:rsidR="00661B46" w:rsidRPr="0009754F" w:rsidRDefault="00661B46" w:rsidP="00661B46">
            <w:pPr>
              <w:rPr>
                <w:sz w:val="16"/>
                <w:szCs w:val="16"/>
              </w:rPr>
            </w:pPr>
          </w:p>
          <w:p w:rsidR="008320FE" w:rsidRPr="008320FE" w:rsidRDefault="008320FE" w:rsidP="008320FE">
            <w:pPr>
              <w:ind w:left="360"/>
            </w:pPr>
            <w:r w:rsidRPr="004216D2">
              <w:rPr>
                <w:color w:val="000000" w:themeColor="text1"/>
              </w:rPr>
              <w:t xml:space="preserve">• </w:t>
            </w:r>
            <w:r>
              <w:rPr>
                <w:color w:val="000000" w:themeColor="text1"/>
              </w:rPr>
              <w:t xml:space="preserve">   </w:t>
            </w:r>
            <w:r w:rsidRPr="008320FE">
              <w:t>Partnering on Zero Net Precincts and research collaborations with Monash University</w:t>
            </w:r>
          </w:p>
          <w:p w:rsidR="008320FE" w:rsidRDefault="008320FE" w:rsidP="008320FE">
            <w:pPr>
              <w:ind w:left="360"/>
              <w:rPr>
                <w:color w:val="000000" w:themeColor="text1"/>
              </w:rPr>
            </w:pPr>
          </w:p>
          <w:p w:rsidR="00661B46" w:rsidRPr="0009754F" w:rsidRDefault="00661B46" w:rsidP="008320FE">
            <w:pPr>
              <w:ind w:left="360"/>
              <w:rPr>
                <w:color w:val="000000" w:themeColor="text1"/>
                <w:sz w:val="16"/>
                <w:szCs w:val="16"/>
              </w:rPr>
            </w:pPr>
          </w:p>
          <w:p w:rsidR="008320FE" w:rsidRDefault="008320FE" w:rsidP="005D7D03">
            <w:pPr>
              <w:pStyle w:val="ListParagraph"/>
              <w:numPr>
                <w:ilvl w:val="0"/>
                <w:numId w:val="45"/>
              </w:numPr>
              <w:rPr>
                <w:color w:val="000000" w:themeColor="text1"/>
              </w:rPr>
            </w:pPr>
            <w:r w:rsidRPr="004216D2">
              <w:rPr>
                <w:color w:val="000000" w:themeColor="text1"/>
              </w:rPr>
              <w:t xml:space="preserve">Adopt Environmental Sustainable Design principles in all capitals works projects  </w:t>
            </w:r>
          </w:p>
          <w:p w:rsidR="00686197" w:rsidRDefault="00686197" w:rsidP="00686197">
            <w:pPr>
              <w:rPr>
                <w:color w:val="000000" w:themeColor="text1"/>
                <w:sz w:val="16"/>
                <w:szCs w:val="16"/>
              </w:rPr>
            </w:pPr>
          </w:p>
          <w:p w:rsidR="009A0EF6" w:rsidRPr="00C67E17" w:rsidRDefault="009A0EF6" w:rsidP="00686197">
            <w:pPr>
              <w:rPr>
                <w:color w:val="000000" w:themeColor="text1"/>
                <w:sz w:val="16"/>
                <w:szCs w:val="16"/>
              </w:rPr>
            </w:pPr>
          </w:p>
          <w:p w:rsidR="008320FE" w:rsidRDefault="00686197" w:rsidP="008320FE">
            <w:pPr>
              <w:pStyle w:val="ListParagraph"/>
              <w:numPr>
                <w:ilvl w:val="0"/>
                <w:numId w:val="45"/>
              </w:numPr>
              <w:rPr>
                <w:color w:val="000000" w:themeColor="text1"/>
              </w:rPr>
            </w:pPr>
            <w:r>
              <w:rPr>
                <w:color w:val="000000" w:themeColor="text1"/>
              </w:rPr>
              <w:t>Actively promote and recognise the importance role that libraries have in keeping our community warm and cool in extreme weather conditions.</w:t>
            </w:r>
          </w:p>
          <w:p w:rsidR="002D1B55" w:rsidRPr="009A0EF6" w:rsidRDefault="002D1B55" w:rsidP="002D1B55">
            <w:pPr>
              <w:pStyle w:val="ListParagraph"/>
              <w:rPr>
                <w:color w:val="000000" w:themeColor="text1"/>
              </w:rPr>
            </w:pPr>
          </w:p>
          <w:p w:rsidR="008E3511" w:rsidRDefault="008E3511" w:rsidP="005D7D03">
            <w:pPr>
              <w:pStyle w:val="ListParagraph"/>
              <w:numPr>
                <w:ilvl w:val="0"/>
                <w:numId w:val="45"/>
              </w:numPr>
            </w:pPr>
            <w:r>
              <w:t>Support children and young people to amplify their voice regarding the impact of climate change on their environment</w:t>
            </w:r>
          </w:p>
          <w:p w:rsidR="008E3511" w:rsidRPr="00C67E17" w:rsidRDefault="008E3511" w:rsidP="008320FE">
            <w:pPr>
              <w:rPr>
                <w:sz w:val="16"/>
                <w:szCs w:val="16"/>
              </w:rPr>
            </w:pPr>
          </w:p>
        </w:tc>
        <w:tc>
          <w:tcPr>
            <w:tcW w:w="4172" w:type="dxa"/>
          </w:tcPr>
          <w:p w:rsidR="008320FE" w:rsidRDefault="00661B46" w:rsidP="008320FE">
            <w:r>
              <w:lastRenderedPageBreak/>
              <w:t xml:space="preserve">Lead: </w:t>
            </w:r>
            <w:r w:rsidR="008320FE">
              <w:t>Sustainability</w:t>
            </w:r>
          </w:p>
          <w:p w:rsidR="00661B46" w:rsidRDefault="00661B46" w:rsidP="008320FE">
            <w:r>
              <w:t>Partner: All of Council</w:t>
            </w:r>
          </w:p>
          <w:p w:rsidR="008320FE" w:rsidRPr="002D1B55" w:rsidRDefault="008320FE" w:rsidP="008320FE"/>
          <w:p w:rsidR="009109F2" w:rsidRDefault="009109F2" w:rsidP="009109F2">
            <w:r>
              <w:t xml:space="preserve">Lead:  Public Health </w:t>
            </w:r>
          </w:p>
          <w:p w:rsidR="009109F2" w:rsidRDefault="009109F2" w:rsidP="009109F2">
            <w:r>
              <w:t xml:space="preserve">Partners: Sustainability, Social Inclusion, CYFS, Communications, Libraries, Community Strengthening </w:t>
            </w:r>
          </w:p>
          <w:p w:rsidR="009109F2" w:rsidRPr="009109F2" w:rsidRDefault="009109F2" w:rsidP="008320FE">
            <w:r>
              <w:t>Partners: South East Volunteers, Women’s Health East</w:t>
            </w:r>
          </w:p>
          <w:p w:rsidR="009109F2" w:rsidRPr="002D1B55" w:rsidRDefault="009109F2" w:rsidP="008320FE">
            <w:pPr>
              <w:rPr>
                <w:rFonts w:cstheme="minorHAnsi"/>
                <w:sz w:val="16"/>
                <w:szCs w:val="16"/>
                <w:lang w:bidi="en-US"/>
              </w:rPr>
            </w:pPr>
          </w:p>
          <w:p w:rsidR="008320FE" w:rsidRDefault="00661B46" w:rsidP="008320FE">
            <w:pPr>
              <w:rPr>
                <w:rFonts w:cstheme="minorHAnsi"/>
                <w:lang w:bidi="en-US"/>
              </w:rPr>
            </w:pPr>
            <w:r>
              <w:rPr>
                <w:rFonts w:cstheme="minorHAnsi"/>
                <w:lang w:bidi="en-US"/>
              </w:rPr>
              <w:t xml:space="preserve">Lead: </w:t>
            </w:r>
            <w:r w:rsidR="008320FE">
              <w:rPr>
                <w:rFonts w:cstheme="minorHAnsi"/>
                <w:lang w:bidi="en-US"/>
              </w:rPr>
              <w:t>Sustainability</w:t>
            </w:r>
          </w:p>
          <w:p w:rsidR="00661B46" w:rsidRDefault="00C67E17" w:rsidP="008320FE">
            <w:r>
              <w:rPr>
                <w:rFonts w:cstheme="minorHAnsi"/>
                <w:lang w:bidi="en-US"/>
              </w:rPr>
              <w:t xml:space="preserve">Partners: Academic institutions, </w:t>
            </w:r>
            <w:r w:rsidR="00661B46">
              <w:rPr>
                <w:rFonts w:cstheme="minorHAnsi"/>
                <w:lang w:bidi="en-US"/>
              </w:rPr>
              <w:t>state agencies</w:t>
            </w:r>
          </w:p>
          <w:p w:rsidR="008320FE" w:rsidRPr="0009754F" w:rsidRDefault="008320FE" w:rsidP="008320FE">
            <w:pPr>
              <w:rPr>
                <w:sz w:val="16"/>
                <w:szCs w:val="16"/>
              </w:rPr>
            </w:pPr>
          </w:p>
          <w:p w:rsidR="008320FE" w:rsidRPr="009A0EF6" w:rsidRDefault="00661B46" w:rsidP="008320FE">
            <w:r>
              <w:rPr>
                <w:rFonts w:cstheme="minorHAnsi"/>
                <w:lang w:bidi="en-US"/>
              </w:rPr>
              <w:t xml:space="preserve">Lead: </w:t>
            </w:r>
            <w:r w:rsidR="008320FE">
              <w:rPr>
                <w:rFonts w:cstheme="minorHAnsi"/>
                <w:lang w:bidi="en-US"/>
              </w:rPr>
              <w:t>Sustainability</w:t>
            </w:r>
          </w:p>
          <w:p w:rsidR="00771F93" w:rsidRPr="0009754F" w:rsidRDefault="00771F93" w:rsidP="008320FE">
            <w:pPr>
              <w:rPr>
                <w:sz w:val="16"/>
                <w:szCs w:val="16"/>
              </w:rPr>
            </w:pPr>
          </w:p>
          <w:p w:rsidR="008320FE" w:rsidRDefault="00661B46" w:rsidP="008320FE">
            <w:r>
              <w:t xml:space="preserve">Lead: </w:t>
            </w:r>
            <w:r w:rsidR="008320FE">
              <w:t>Libraries</w:t>
            </w:r>
          </w:p>
          <w:p w:rsidR="00661B46" w:rsidRDefault="00661B46" w:rsidP="008320FE">
            <w:r>
              <w:t>Partners: Sustainability</w:t>
            </w:r>
            <w:r w:rsidR="00BC2F35">
              <w:t>, CYFS</w:t>
            </w:r>
          </w:p>
          <w:p w:rsidR="008320FE" w:rsidRPr="0009754F" w:rsidRDefault="008320FE" w:rsidP="008320FE">
            <w:pPr>
              <w:rPr>
                <w:sz w:val="16"/>
                <w:szCs w:val="16"/>
              </w:rPr>
            </w:pPr>
          </w:p>
          <w:p w:rsidR="008320FE" w:rsidRDefault="00661B46" w:rsidP="008320FE">
            <w:pPr>
              <w:rPr>
                <w:rFonts w:cstheme="minorHAnsi"/>
                <w:lang w:bidi="en-US"/>
              </w:rPr>
            </w:pPr>
            <w:r>
              <w:rPr>
                <w:rFonts w:cstheme="minorHAnsi"/>
                <w:lang w:bidi="en-US"/>
              </w:rPr>
              <w:t xml:space="preserve">Lead: </w:t>
            </w:r>
            <w:r w:rsidR="008320FE">
              <w:rPr>
                <w:rFonts w:cstheme="minorHAnsi"/>
                <w:lang w:bidi="en-US"/>
              </w:rPr>
              <w:t>Sustainability</w:t>
            </w:r>
          </w:p>
          <w:p w:rsidR="00661B46" w:rsidRDefault="00661B46" w:rsidP="008320FE">
            <w:pPr>
              <w:rPr>
                <w:rFonts w:cstheme="minorHAnsi"/>
                <w:lang w:bidi="en-US"/>
              </w:rPr>
            </w:pPr>
            <w:r>
              <w:rPr>
                <w:rFonts w:cstheme="minorHAnsi"/>
                <w:lang w:bidi="en-US"/>
              </w:rPr>
              <w:t>Partners: Monash University</w:t>
            </w:r>
          </w:p>
          <w:p w:rsidR="00661B46" w:rsidRPr="0009754F" w:rsidRDefault="00661B46" w:rsidP="008320FE">
            <w:pPr>
              <w:rPr>
                <w:rFonts w:cstheme="minorHAnsi"/>
                <w:sz w:val="16"/>
                <w:szCs w:val="16"/>
                <w:lang w:bidi="en-US"/>
              </w:rPr>
            </w:pPr>
          </w:p>
          <w:p w:rsidR="00661B46" w:rsidRDefault="00661B46" w:rsidP="008320FE">
            <w:pPr>
              <w:rPr>
                <w:rFonts w:cstheme="minorHAnsi"/>
                <w:lang w:bidi="en-US"/>
              </w:rPr>
            </w:pPr>
            <w:r>
              <w:rPr>
                <w:rFonts w:cstheme="minorHAnsi"/>
                <w:lang w:bidi="en-US"/>
              </w:rPr>
              <w:t>Lead: City Design</w:t>
            </w:r>
          </w:p>
          <w:p w:rsidR="008320FE" w:rsidRPr="00C67E17" w:rsidRDefault="00661B46" w:rsidP="00C67E17">
            <w:r>
              <w:rPr>
                <w:rFonts w:cstheme="minorHAnsi"/>
                <w:lang w:bidi="en-US"/>
              </w:rPr>
              <w:t>Partner: Sustainability</w:t>
            </w:r>
          </w:p>
          <w:p w:rsidR="008E3511" w:rsidRPr="009A0EF6" w:rsidRDefault="008E3511" w:rsidP="000E1339">
            <w:pPr>
              <w:autoSpaceDE w:val="0"/>
              <w:autoSpaceDN w:val="0"/>
              <w:adjustRightInd w:val="0"/>
              <w:rPr>
                <w:i/>
                <w:sz w:val="16"/>
                <w:szCs w:val="16"/>
              </w:rPr>
            </w:pPr>
          </w:p>
          <w:p w:rsidR="008E3511" w:rsidRPr="009A0EF6" w:rsidRDefault="00686197" w:rsidP="00686197">
            <w:pPr>
              <w:autoSpaceDE w:val="0"/>
              <w:autoSpaceDN w:val="0"/>
              <w:adjustRightInd w:val="0"/>
            </w:pPr>
            <w:r w:rsidRPr="00686197">
              <w:t>Lead: Libraries</w:t>
            </w:r>
            <w:r>
              <w:t xml:space="preserve">, Sustainability, Communications </w:t>
            </w:r>
          </w:p>
          <w:p w:rsidR="002D1B55" w:rsidRDefault="002D1B55" w:rsidP="00686197">
            <w:pPr>
              <w:autoSpaceDE w:val="0"/>
              <w:autoSpaceDN w:val="0"/>
              <w:adjustRightInd w:val="0"/>
            </w:pPr>
          </w:p>
          <w:p w:rsidR="008E3511" w:rsidRPr="00686197" w:rsidRDefault="008E3511" w:rsidP="00686197">
            <w:pPr>
              <w:autoSpaceDE w:val="0"/>
              <w:autoSpaceDN w:val="0"/>
              <w:adjustRightInd w:val="0"/>
            </w:pPr>
            <w:r>
              <w:t>Lead: CYFS</w:t>
            </w:r>
          </w:p>
        </w:tc>
      </w:tr>
    </w:tbl>
    <w:p w:rsidR="008B7360" w:rsidRDefault="008B7360" w:rsidP="00280AA7">
      <w:pPr>
        <w:rPr>
          <w:b/>
          <w:sz w:val="28"/>
          <w:szCs w:val="28"/>
        </w:rPr>
      </w:pPr>
    </w:p>
    <w:p w:rsidR="008B7360" w:rsidRDefault="008B7360" w:rsidP="00280AA7">
      <w:pPr>
        <w:rPr>
          <w:b/>
          <w:sz w:val="28"/>
          <w:szCs w:val="28"/>
        </w:rPr>
      </w:pPr>
    </w:p>
    <w:p w:rsidR="008B7360" w:rsidRDefault="008B7360" w:rsidP="00280AA7">
      <w:pPr>
        <w:rPr>
          <w:b/>
          <w:sz w:val="28"/>
          <w:szCs w:val="28"/>
        </w:rPr>
      </w:pPr>
    </w:p>
    <w:p w:rsidR="008B7360" w:rsidRDefault="008B7360" w:rsidP="00280AA7">
      <w:pPr>
        <w:rPr>
          <w:b/>
          <w:sz w:val="28"/>
          <w:szCs w:val="28"/>
        </w:rPr>
      </w:pPr>
    </w:p>
    <w:p w:rsidR="00566AD3" w:rsidRDefault="00566AD3" w:rsidP="00280AA7">
      <w:pPr>
        <w:rPr>
          <w:b/>
          <w:sz w:val="28"/>
          <w:szCs w:val="28"/>
        </w:rPr>
      </w:pPr>
    </w:p>
    <w:p w:rsidR="00566AD3" w:rsidRDefault="00566AD3" w:rsidP="00280AA7">
      <w:pPr>
        <w:rPr>
          <w:b/>
          <w:sz w:val="28"/>
          <w:szCs w:val="28"/>
        </w:rPr>
      </w:pPr>
    </w:p>
    <w:p w:rsidR="00566AD3" w:rsidRDefault="00566AD3" w:rsidP="00280AA7">
      <w:pPr>
        <w:rPr>
          <w:b/>
          <w:sz w:val="28"/>
          <w:szCs w:val="28"/>
        </w:rPr>
      </w:pPr>
    </w:p>
    <w:p w:rsidR="00566AD3" w:rsidRDefault="00566AD3" w:rsidP="00280AA7">
      <w:pPr>
        <w:rPr>
          <w:b/>
          <w:sz w:val="28"/>
          <w:szCs w:val="28"/>
        </w:rPr>
      </w:pPr>
    </w:p>
    <w:p w:rsidR="009A0EF6" w:rsidRDefault="009A0EF6" w:rsidP="00280AA7">
      <w:pPr>
        <w:rPr>
          <w:b/>
          <w:sz w:val="28"/>
          <w:szCs w:val="28"/>
        </w:rPr>
      </w:pPr>
    </w:p>
    <w:p w:rsidR="002D1B55" w:rsidRDefault="002D1B55" w:rsidP="00280AA7">
      <w:pPr>
        <w:rPr>
          <w:b/>
          <w:sz w:val="28"/>
          <w:szCs w:val="28"/>
        </w:rPr>
      </w:pPr>
    </w:p>
    <w:p w:rsidR="002A57A3" w:rsidRDefault="002A57A3" w:rsidP="00280AA7">
      <w:pPr>
        <w:rPr>
          <w:b/>
          <w:sz w:val="28"/>
          <w:szCs w:val="28"/>
        </w:rPr>
      </w:pPr>
    </w:p>
    <w:p w:rsidR="00280AA7" w:rsidRDefault="00280AA7" w:rsidP="00CB5FB1">
      <w:pPr>
        <w:spacing w:after="0" w:line="240" w:lineRule="auto"/>
        <w:rPr>
          <w:b/>
          <w:sz w:val="28"/>
          <w:szCs w:val="28"/>
          <w:u w:val="single"/>
        </w:rPr>
      </w:pPr>
      <w:r w:rsidRPr="00CB5FB1">
        <w:rPr>
          <w:b/>
          <w:sz w:val="28"/>
          <w:szCs w:val="28"/>
          <w:u w:val="single"/>
        </w:rPr>
        <w:lastRenderedPageBreak/>
        <w:t>PILLAR TWO: ENGAGED, CONFIDENT &amp; CONNECTED</w:t>
      </w:r>
    </w:p>
    <w:p w:rsidR="00CB5FB1" w:rsidRPr="00CB5FB1" w:rsidRDefault="00CB5FB1" w:rsidP="00CB5FB1">
      <w:pPr>
        <w:spacing w:after="0" w:line="240" w:lineRule="auto"/>
        <w:rPr>
          <w:b/>
          <w:sz w:val="16"/>
          <w:szCs w:val="16"/>
          <w:u w:val="single"/>
        </w:rPr>
      </w:pPr>
    </w:p>
    <w:p w:rsidR="008320FE" w:rsidRDefault="00280AA7" w:rsidP="00AA6E74">
      <w:pPr>
        <w:spacing w:after="0" w:line="240" w:lineRule="auto"/>
        <w:rPr>
          <w:b/>
          <w:i/>
          <w:sz w:val="28"/>
          <w:szCs w:val="28"/>
        </w:rPr>
      </w:pPr>
      <w:r>
        <w:rPr>
          <w:b/>
          <w:i/>
          <w:sz w:val="28"/>
          <w:szCs w:val="28"/>
        </w:rPr>
        <w:t>A city which actively listens, engages and values community voice in shaping its own future</w:t>
      </w:r>
    </w:p>
    <w:p w:rsidR="00AA6E74" w:rsidRPr="00AA6E74" w:rsidRDefault="00AA6E74" w:rsidP="00CB5FB1">
      <w:pPr>
        <w:spacing w:after="0" w:line="240" w:lineRule="auto"/>
        <w:rPr>
          <w:b/>
          <w:i/>
          <w:sz w:val="16"/>
          <w:szCs w:val="16"/>
        </w:rPr>
      </w:pPr>
    </w:p>
    <w:p w:rsidR="00280AA7" w:rsidRDefault="00280AA7" w:rsidP="00CB5FB1">
      <w:pPr>
        <w:spacing w:after="0" w:line="240" w:lineRule="auto"/>
        <w:rPr>
          <w:b/>
          <w:i/>
          <w:sz w:val="28"/>
          <w:szCs w:val="28"/>
        </w:rPr>
      </w:pPr>
      <w:r>
        <w:rPr>
          <w:b/>
          <w:i/>
          <w:sz w:val="28"/>
          <w:szCs w:val="28"/>
        </w:rPr>
        <w:t>CONNECTED</w:t>
      </w:r>
    </w:p>
    <w:p w:rsidR="00CB5FB1" w:rsidRPr="00CB5FB1" w:rsidRDefault="00CB5FB1" w:rsidP="00CB5FB1">
      <w:pPr>
        <w:spacing w:after="0" w:line="240" w:lineRule="auto"/>
        <w:rPr>
          <w:b/>
          <w:i/>
          <w:sz w:val="16"/>
          <w:szCs w:val="16"/>
        </w:rPr>
      </w:pPr>
    </w:p>
    <w:tbl>
      <w:tblPr>
        <w:tblStyle w:val="TableGrid"/>
        <w:tblW w:w="0" w:type="auto"/>
        <w:tblLook w:val="04A0" w:firstRow="1" w:lastRow="0" w:firstColumn="1" w:lastColumn="0" w:noHBand="0" w:noVBand="1"/>
      </w:tblPr>
      <w:tblGrid>
        <w:gridCol w:w="9776"/>
        <w:gridCol w:w="4172"/>
      </w:tblGrid>
      <w:tr w:rsidR="00280AA7" w:rsidRPr="00F80BA3" w:rsidTr="000E1339">
        <w:tc>
          <w:tcPr>
            <w:tcW w:w="13948" w:type="dxa"/>
            <w:gridSpan w:val="2"/>
            <w:shd w:val="clear" w:color="auto" w:fill="E7E6E6" w:themeFill="background2"/>
          </w:tcPr>
          <w:p w:rsidR="00280AA7" w:rsidRPr="00C67E17" w:rsidRDefault="000F0BAA" w:rsidP="000E1339">
            <w:pPr>
              <w:rPr>
                <w:b/>
              </w:rPr>
            </w:pPr>
            <w:r>
              <w:rPr>
                <w:b/>
                <w:i/>
              </w:rPr>
              <w:t>11</w:t>
            </w:r>
            <w:r w:rsidR="00CB5FB1">
              <w:rPr>
                <w:b/>
                <w:i/>
              </w:rPr>
              <w:t xml:space="preserve">. </w:t>
            </w:r>
            <w:r w:rsidR="00280AA7">
              <w:rPr>
                <w:b/>
                <w:i/>
              </w:rPr>
              <w:t>PRIORITY: ACTIVE COMMUNITY ENGAGMENT</w:t>
            </w:r>
          </w:p>
        </w:tc>
      </w:tr>
      <w:tr w:rsidR="00280AA7" w:rsidRPr="00EC12C6" w:rsidTr="000E1339">
        <w:tc>
          <w:tcPr>
            <w:tcW w:w="13948" w:type="dxa"/>
            <w:gridSpan w:val="2"/>
          </w:tcPr>
          <w:p w:rsidR="00280AA7" w:rsidRDefault="00280AA7" w:rsidP="000E1339">
            <w:pPr>
              <w:rPr>
                <w:b/>
              </w:rPr>
            </w:pPr>
            <w:r>
              <w:rPr>
                <w:b/>
              </w:rPr>
              <w:t>Outcomes we want to achieve in 4 years</w:t>
            </w:r>
          </w:p>
          <w:p w:rsidR="00280AA7" w:rsidRPr="007E53AE" w:rsidRDefault="008E3511" w:rsidP="005D7D03">
            <w:pPr>
              <w:pStyle w:val="ListParagraph"/>
              <w:numPr>
                <w:ilvl w:val="0"/>
                <w:numId w:val="18"/>
              </w:numPr>
              <w:rPr>
                <w:color w:val="222A35" w:themeColor="text2" w:themeShade="80"/>
              </w:rPr>
            </w:pPr>
            <w:r>
              <w:rPr>
                <w:color w:val="222A35" w:themeColor="text2" w:themeShade="80"/>
              </w:rPr>
              <w:t>All c</w:t>
            </w:r>
            <w:r w:rsidR="00280AA7">
              <w:rPr>
                <w:color w:val="222A35" w:themeColor="text2" w:themeShade="80"/>
              </w:rPr>
              <w:t>ommunity voices are listened to, heard and proactively responded to through Council’s programs and services</w:t>
            </w:r>
          </w:p>
          <w:p w:rsidR="00280AA7" w:rsidRPr="007E53AE" w:rsidRDefault="00280AA7" w:rsidP="005D7D03">
            <w:pPr>
              <w:pStyle w:val="ListParagraph"/>
              <w:numPr>
                <w:ilvl w:val="0"/>
                <w:numId w:val="18"/>
              </w:numPr>
            </w:pPr>
            <w:r>
              <w:t>Council facilitated programs, activities, events an</w:t>
            </w:r>
            <w:r w:rsidR="000B07D3">
              <w:t xml:space="preserve">d celebrations </w:t>
            </w:r>
            <w:r>
              <w:t>respond to community needs, interests and aspirations</w:t>
            </w:r>
          </w:p>
          <w:p w:rsidR="00280AA7" w:rsidRDefault="00280AA7" w:rsidP="005D7D03">
            <w:pPr>
              <w:pStyle w:val="ListParagraph"/>
              <w:numPr>
                <w:ilvl w:val="0"/>
                <w:numId w:val="18"/>
              </w:numPr>
            </w:pPr>
            <w:r>
              <w:t>A socially connected community with accessible supports for those experiencing adversity or vulnerability</w:t>
            </w:r>
          </w:p>
          <w:p w:rsidR="00BD5BCD" w:rsidRDefault="00BD5BCD" w:rsidP="005D7D03">
            <w:pPr>
              <w:pStyle w:val="ListParagraph"/>
              <w:numPr>
                <w:ilvl w:val="0"/>
                <w:numId w:val="18"/>
              </w:numPr>
            </w:pPr>
            <w:r w:rsidRPr="004266F2">
              <w:rPr>
                <w:rFonts w:ascii="Calibri" w:hAnsi="Calibri" w:cs="Calibri"/>
                <w:color w:val="000000"/>
              </w:rPr>
              <w:t>Volunteering i</w:t>
            </w:r>
            <w:r>
              <w:rPr>
                <w:rFonts w:ascii="Calibri" w:hAnsi="Calibri" w:cs="Calibri"/>
                <w:color w:val="000000"/>
              </w:rPr>
              <w:t>s valued for its ability to</w:t>
            </w:r>
            <w:r>
              <w:t xml:space="preserve"> strengthen social connections, prevent loneliness and provide meaningful opportunities to contribute to community life</w:t>
            </w:r>
          </w:p>
          <w:p w:rsidR="00280AA7" w:rsidRPr="0009754F" w:rsidRDefault="00280AA7" w:rsidP="000E1339">
            <w:pPr>
              <w:rPr>
                <w:rFonts w:ascii="Calibri" w:hAnsi="Calibri" w:cs="Calibri"/>
                <w:color w:val="000000"/>
                <w:sz w:val="16"/>
                <w:szCs w:val="16"/>
              </w:rPr>
            </w:pPr>
          </w:p>
          <w:p w:rsidR="00280AA7" w:rsidRDefault="00280AA7" w:rsidP="000E1339">
            <w:pPr>
              <w:rPr>
                <w:b/>
              </w:rPr>
            </w:pPr>
            <w:r>
              <w:rPr>
                <w:b/>
              </w:rPr>
              <w:t>Indicators to measure our 4-year progress</w:t>
            </w:r>
          </w:p>
          <w:p w:rsidR="00280AA7" w:rsidRPr="00E43605" w:rsidRDefault="00280AA7" w:rsidP="005D7D03">
            <w:pPr>
              <w:pStyle w:val="ListParagraph"/>
              <w:numPr>
                <w:ilvl w:val="0"/>
                <w:numId w:val="18"/>
              </w:numPr>
              <w:rPr>
                <w:rFonts w:ascii="Calibri" w:hAnsi="Calibri" w:cs="Calibri"/>
                <w:b/>
                <w:color w:val="000000"/>
              </w:rPr>
            </w:pPr>
            <w:r>
              <w:rPr>
                <w:rFonts w:ascii="Calibri" w:hAnsi="Calibri" w:cs="Calibri"/>
                <w:color w:val="000000"/>
              </w:rPr>
              <w:t>Community engagement through Council’s municipal-wide and targeted consultations</w:t>
            </w:r>
          </w:p>
          <w:p w:rsidR="00280AA7" w:rsidRPr="00E43605" w:rsidRDefault="00280AA7" w:rsidP="005D7D03">
            <w:pPr>
              <w:pStyle w:val="ListParagraph"/>
              <w:numPr>
                <w:ilvl w:val="0"/>
                <w:numId w:val="18"/>
              </w:numPr>
              <w:rPr>
                <w:rFonts w:ascii="Calibri" w:hAnsi="Calibri" w:cs="Calibri"/>
                <w:b/>
                <w:color w:val="000000"/>
              </w:rPr>
            </w:pPr>
            <w:r>
              <w:rPr>
                <w:rFonts w:ascii="Calibri" w:hAnsi="Calibri" w:cs="Calibri"/>
                <w:color w:val="000000"/>
              </w:rPr>
              <w:t>Community participation through Council’s programs, services and events</w:t>
            </w:r>
          </w:p>
          <w:p w:rsidR="00280AA7" w:rsidRPr="00E43605" w:rsidRDefault="00280AA7" w:rsidP="005D7D03">
            <w:pPr>
              <w:pStyle w:val="ListParagraph"/>
              <w:numPr>
                <w:ilvl w:val="0"/>
                <w:numId w:val="18"/>
              </w:numPr>
              <w:rPr>
                <w:rFonts w:ascii="Calibri" w:hAnsi="Calibri" w:cs="Calibri"/>
                <w:b/>
                <w:color w:val="000000"/>
              </w:rPr>
            </w:pPr>
            <w:r>
              <w:rPr>
                <w:rFonts w:ascii="Calibri" w:hAnsi="Calibri" w:cs="Calibri"/>
                <w:color w:val="000000"/>
              </w:rPr>
              <w:t>Engagement with Monash Council’s website and social media platforms</w:t>
            </w:r>
          </w:p>
          <w:p w:rsidR="00280AA7" w:rsidRPr="00BD5BCD" w:rsidRDefault="00280AA7" w:rsidP="005D7D03">
            <w:pPr>
              <w:pStyle w:val="ListParagraph"/>
              <w:numPr>
                <w:ilvl w:val="0"/>
                <w:numId w:val="18"/>
              </w:numPr>
              <w:rPr>
                <w:rFonts w:ascii="Calibri" w:hAnsi="Calibri" w:cs="Calibri"/>
                <w:b/>
                <w:color w:val="000000"/>
              </w:rPr>
            </w:pPr>
            <w:r>
              <w:rPr>
                <w:rFonts w:ascii="Calibri" w:hAnsi="Calibri" w:cs="Calibri"/>
                <w:color w:val="000000"/>
              </w:rPr>
              <w:t>Community representation on Council Advisory Committees</w:t>
            </w:r>
          </w:p>
          <w:p w:rsidR="000F1753" w:rsidRPr="00C67E17" w:rsidRDefault="00BD5BCD" w:rsidP="005D7D03">
            <w:pPr>
              <w:pStyle w:val="ListParagraph"/>
              <w:numPr>
                <w:ilvl w:val="0"/>
                <w:numId w:val="18"/>
              </w:numPr>
              <w:rPr>
                <w:b/>
              </w:rPr>
            </w:pPr>
            <w:r>
              <w:rPr>
                <w:lang w:bidi="en-US"/>
              </w:rPr>
              <w:t>Participation in volunteering opportunities through Council’s services, programs and activities</w:t>
            </w:r>
          </w:p>
          <w:p w:rsidR="000F1753" w:rsidRPr="0009754F" w:rsidRDefault="000F1753" w:rsidP="008169E5">
            <w:pPr>
              <w:pStyle w:val="ListParagraph"/>
              <w:rPr>
                <w:rFonts w:ascii="Calibri" w:hAnsi="Calibri" w:cs="Calibri"/>
                <w:b/>
                <w:color w:val="000000"/>
                <w:sz w:val="16"/>
                <w:szCs w:val="16"/>
              </w:rPr>
            </w:pPr>
          </w:p>
        </w:tc>
      </w:tr>
      <w:tr w:rsidR="00280AA7" w:rsidRPr="00F80BA3" w:rsidTr="00600E24">
        <w:tc>
          <w:tcPr>
            <w:tcW w:w="9776" w:type="dxa"/>
            <w:shd w:val="clear" w:color="auto" w:fill="E7E6E6" w:themeFill="background2"/>
          </w:tcPr>
          <w:p w:rsidR="00280AA7" w:rsidRPr="00F80BA3" w:rsidRDefault="00280AA7" w:rsidP="000E1339">
            <w:pPr>
              <w:rPr>
                <w:b/>
                <w:i/>
              </w:rPr>
            </w:pPr>
            <w:r w:rsidRPr="00F80BA3">
              <w:rPr>
                <w:b/>
                <w:i/>
              </w:rPr>
              <w:t>WHAT WE WILL DO</w:t>
            </w:r>
          </w:p>
        </w:tc>
        <w:tc>
          <w:tcPr>
            <w:tcW w:w="4172" w:type="dxa"/>
            <w:shd w:val="clear" w:color="auto" w:fill="E7E6E6" w:themeFill="background2"/>
          </w:tcPr>
          <w:p w:rsidR="00280AA7" w:rsidRPr="00F80BA3" w:rsidRDefault="00280AA7" w:rsidP="000E1339">
            <w:pPr>
              <w:rPr>
                <w:b/>
                <w:i/>
              </w:rPr>
            </w:pPr>
            <w:r w:rsidRPr="00F80BA3">
              <w:rPr>
                <w:b/>
                <w:i/>
              </w:rPr>
              <w:t>LEAD &amp; PARTNERS</w:t>
            </w:r>
          </w:p>
        </w:tc>
      </w:tr>
      <w:tr w:rsidR="00280AA7" w:rsidRPr="00320681" w:rsidTr="00600E24">
        <w:tc>
          <w:tcPr>
            <w:tcW w:w="9776" w:type="dxa"/>
          </w:tcPr>
          <w:p w:rsidR="00B10C5F" w:rsidRPr="00CB5FB1" w:rsidRDefault="009A3EE9" w:rsidP="005D7D03">
            <w:pPr>
              <w:pStyle w:val="ListParagraph"/>
              <w:numPr>
                <w:ilvl w:val="0"/>
                <w:numId w:val="20"/>
              </w:numPr>
            </w:pPr>
            <w:r>
              <w:t>Apply Council’s Community Engagement Framework best practice consultation principles to d</w:t>
            </w:r>
            <w:r w:rsidR="00280AA7">
              <w:t>eliver targeted and open c</w:t>
            </w:r>
            <w:r w:rsidR="000A0FED">
              <w:t>onsultations with our community</w:t>
            </w:r>
          </w:p>
          <w:p w:rsidR="00B10C5F" w:rsidRDefault="00B10C5F" w:rsidP="00280AA7">
            <w:pPr>
              <w:rPr>
                <w:sz w:val="16"/>
                <w:szCs w:val="16"/>
              </w:rPr>
            </w:pPr>
          </w:p>
          <w:p w:rsidR="00F94C4A" w:rsidRPr="00144D31" w:rsidRDefault="00F94C4A" w:rsidP="00280AA7"/>
          <w:p w:rsidR="00280AA7" w:rsidRDefault="00280AA7" w:rsidP="005D7D03">
            <w:pPr>
              <w:pStyle w:val="ListParagraph"/>
              <w:numPr>
                <w:ilvl w:val="0"/>
                <w:numId w:val="20"/>
              </w:numPr>
            </w:pPr>
            <w:r>
              <w:t>Actively promote and expand the reach of Council’s services and programs to increase</w:t>
            </w:r>
            <w:r w:rsidR="000D632F">
              <w:t xml:space="preserve"> community and civic engagement</w:t>
            </w:r>
          </w:p>
          <w:p w:rsidR="00600E24" w:rsidRPr="00F94C4A" w:rsidRDefault="00600E24" w:rsidP="009A3EE9">
            <w:pPr>
              <w:rPr>
                <w:sz w:val="16"/>
                <w:szCs w:val="16"/>
              </w:rPr>
            </w:pPr>
          </w:p>
          <w:p w:rsidR="00280AA7" w:rsidRDefault="00280AA7" w:rsidP="00280AA7">
            <w:pPr>
              <w:rPr>
                <w:sz w:val="16"/>
                <w:szCs w:val="16"/>
              </w:rPr>
            </w:pPr>
          </w:p>
          <w:p w:rsidR="00F94C4A" w:rsidRDefault="00F94C4A" w:rsidP="00280AA7">
            <w:pPr>
              <w:rPr>
                <w:sz w:val="16"/>
                <w:szCs w:val="16"/>
              </w:rPr>
            </w:pPr>
          </w:p>
          <w:p w:rsidR="00F94C4A" w:rsidRPr="00C277A3" w:rsidRDefault="00F94C4A" w:rsidP="00280AA7">
            <w:pPr>
              <w:rPr>
                <w:sz w:val="16"/>
                <w:szCs w:val="16"/>
              </w:rPr>
            </w:pPr>
          </w:p>
          <w:p w:rsidR="00280AA7" w:rsidRDefault="00280AA7" w:rsidP="005D7D03">
            <w:pPr>
              <w:pStyle w:val="ListParagraph"/>
              <w:numPr>
                <w:ilvl w:val="0"/>
                <w:numId w:val="20"/>
              </w:numPr>
              <w:rPr>
                <w:color w:val="000000" w:themeColor="text1"/>
              </w:rPr>
            </w:pPr>
            <w:r w:rsidRPr="00280AA7">
              <w:rPr>
                <w:color w:val="000000" w:themeColor="text1"/>
              </w:rPr>
              <w:t>Actively develop and promote arts, cultural</w:t>
            </w:r>
            <w:r w:rsidR="0047716E">
              <w:rPr>
                <w:color w:val="000000" w:themeColor="text1"/>
              </w:rPr>
              <w:t>, physical activity participation opportunities</w:t>
            </w:r>
            <w:r w:rsidRPr="00280AA7">
              <w:rPr>
                <w:color w:val="000000" w:themeColor="text1"/>
              </w:rPr>
              <w:t xml:space="preserve">  and sustainability programs, activities and events that encourage participation in community life </w:t>
            </w:r>
          </w:p>
          <w:p w:rsidR="0047716E" w:rsidRPr="00144D31" w:rsidRDefault="0047716E" w:rsidP="0047716E">
            <w:pPr>
              <w:pStyle w:val="ListParagraph"/>
              <w:rPr>
                <w:color w:val="000000" w:themeColor="text1"/>
              </w:rPr>
            </w:pPr>
          </w:p>
          <w:p w:rsidR="0047716E" w:rsidRDefault="0047716E" w:rsidP="0047716E">
            <w:pPr>
              <w:pStyle w:val="ListParagraph"/>
              <w:rPr>
                <w:color w:val="000000" w:themeColor="text1"/>
              </w:rPr>
            </w:pPr>
          </w:p>
          <w:p w:rsidR="00F94C4A" w:rsidRPr="00CB5FB1" w:rsidRDefault="00F94C4A" w:rsidP="000F1753">
            <w:pPr>
              <w:rPr>
                <w:color w:val="000000" w:themeColor="text1"/>
                <w:sz w:val="16"/>
                <w:szCs w:val="16"/>
              </w:rPr>
            </w:pPr>
          </w:p>
          <w:p w:rsidR="00280AA7" w:rsidRPr="0077683E" w:rsidRDefault="00280AA7" w:rsidP="005D7D03">
            <w:pPr>
              <w:pStyle w:val="ListParagraph"/>
              <w:numPr>
                <w:ilvl w:val="0"/>
                <w:numId w:val="20"/>
              </w:numPr>
              <w:rPr>
                <w:lang w:val="en-US" w:bidi="en-US"/>
              </w:rPr>
            </w:pPr>
            <w:r>
              <w:t>Continue to facilitate local partnership networks and Council’s Advisory Committees to ensure Council is actively listening and responding to the public health and wellbeing priorities of the Monash community</w:t>
            </w:r>
          </w:p>
          <w:p w:rsidR="00C277A3" w:rsidRPr="00C277A3" w:rsidRDefault="00C277A3" w:rsidP="00280AA7">
            <w:pPr>
              <w:rPr>
                <w:sz w:val="16"/>
                <w:szCs w:val="16"/>
              </w:rPr>
            </w:pPr>
          </w:p>
          <w:p w:rsidR="00280AA7" w:rsidRDefault="00280AA7" w:rsidP="005D7D03">
            <w:pPr>
              <w:pStyle w:val="ListParagraph"/>
              <w:numPr>
                <w:ilvl w:val="0"/>
                <w:numId w:val="20"/>
              </w:numPr>
            </w:pPr>
            <w:r>
              <w:t xml:space="preserve">Deliver the municipal-wide Monash Health &amp; Wellbeing Series, in partnership with the joint </w:t>
            </w:r>
            <w:r w:rsidR="00A32173">
              <w:t>C</w:t>
            </w:r>
            <w:r>
              <w:t>ouncil working group, to respond to contemporary and topical health issues important to the Monash community</w:t>
            </w:r>
          </w:p>
          <w:p w:rsidR="00CB5FB1" w:rsidRPr="00AA6E74" w:rsidRDefault="00CB5FB1" w:rsidP="00280AA7">
            <w:pPr>
              <w:rPr>
                <w:sz w:val="16"/>
                <w:szCs w:val="16"/>
              </w:rPr>
            </w:pPr>
          </w:p>
          <w:p w:rsidR="00AA6E74" w:rsidRPr="00CB5FB1" w:rsidRDefault="00AA6E74" w:rsidP="00280AA7">
            <w:pPr>
              <w:rPr>
                <w:sz w:val="16"/>
                <w:szCs w:val="16"/>
              </w:rPr>
            </w:pPr>
          </w:p>
          <w:p w:rsidR="00BD5BCD" w:rsidRDefault="00BD5BCD" w:rsidP="005D7D03">
            <w:pPr>
              <w:pStyle w:val="ListParagraph"/>
              <w:numPr>
                <w:ilvl w:val="0"/>
                <w:numId w:val="19"/>
              </w:numPr>
            </w:pPr>
            <w:r>
              <w:t>Provide and promote opportunities for participation in community life through volunteering, creative pursuits and representation on committees across all life stages</w:t>
            </w:r>
          </w:p>
          <w:p w:rsidR="00BD5BCD" w:rsidRPr="0084023C" w:rsidRDefault="00BD5BCD" w:rsidP="00BD5BCD">
            <w:pPr>
              <w:pStyle w:val="ListParagraph"/>
              <w:rPr>
                <w:sz w:val="16"/>
                <w:szCs w:val="16"/>
              </w:rPr>
            </w:pPr>
          </w:p>
          <w:p w:rsidR="00BD5BCD" w:rsidRDefault="00BD5BCD" w:rsidP="005D7D03">
            <w:pPr>
              <w:pStyle w:val="ListParagraph"/>
              <w:numPr>
                <w:ilvl w:val="0"/>
                <w:numId w:val="22"/>
              </w:numPr>
            </w:pPr>
            <w:r>
              <w:t>Engage with volunteer organisations to identify and address key barriers to participation in volunteering</w:t>
            </w:r>
          </w:p>
          <w:p w:rsidR="00280AA7" w:rsidRPr="007E4817" w:rsidRDefault="00280AA7" w:rsidP="00CB5FB1"/>
        </w:tc>
        <w:tc>
          <w:tcPr>
            <w:tcW w:w="4172" w:type="dxa"/>
          </w:tcPr>
          <w:p w:rsidR="00305392" w:rsidRPr="00CB5FB1" w:rsidRDefault="00B10C5F" w:rsidP="00280AA7">
            <w:r>
              <w:lastRenderedPageBreak/>
              <w:t>Lead: Communications,</w:t>
            </w:r>
            <w:r w:rsidR="00F00350">
              <w:t xml:space="preserve"> </w:t>
            </w:r>
            <w:r w:rsidR="00851B90">
              <w:t xml:space="preserve">Governance, </w:t>
            </w:r>
            <w:r>
              <w:t>a</w:t>
            </w:r>
            <w:r w:rsidR="0077683E">
              <w:t>ll d</w:t>
            </w:r>
            <w:r w:rsidR="00280AA7">
              <w:t>epartments of Counci</w:t>
            </w:r>
            <w:r w:rsidR="00F94C4A">
              <w:t>l with a consultation component</w:t>
            </w:r>
          </w:p>
          <w:p w:rsidR="009A3EE9" w:rsidRPr="0009754F" w:rsidRDefault="009A3EE9" w:rsidP="00280AA7">
            <w:pPr>
              <w:rPr>
                <w:sz w:val="16"/>
                <w:szCs w:val="16"/>
              </w:rPr>
            </w:pPr>
          </w:p>
          <w:p w:rsidR="009A3EE9" w:rsidRDefault="0077683E" w:rsidP="00280AA7">
            <w:r>
              <w:t>Lead:</w:t>
            </w:r>
            <w:r w:rsidR="00B10C5F">
              <w:t xml:space="preserve"> Communications,</w:t>
            </w:r>
            <w:r>
              <w:t xml:space="preserve"> </w:t>
            </w:r>
            <w:r w:rsidR="00280AA7">
              <w:t>Libraries, CYFS, Cultural Development &amp; Events, Active Monash, Sustainability, Community Strengthening</w:t>
            </w:r>
            <w:r w:rsidR="00CB5FB1">
              <w:t>, Social Inclusion, Governance</w:t>
            </w:r>
          </w:p>
          <w:p w:rsidR="00280AA7" w:rsidRPr="00C277A3" w:rsidRDefault="00280AA7" w:rsidP="00280AA7">
            <w:pPr>
              <w:rPr>
                <w:sz w:val="16"/>
                <w:szCs w:val="16"/>
              </w:rPr>
            </w:pPr>
          </w:p>
          <w:p w:rsidR="0077683E" w:rsidRDefault="0077683E" w:rsidP="00280AA7">
            <w:r>
              <w:t xml:space="preserve">Lead: </w:t>
            </w:r>
            <w:r w:rsidR="00280AA7">
              <w:t xml:space="preserve">Cultural Development &amp; Events, MGA, CYFS, Social Inclusion, </w:t>
            </w:r>
            <w:r w:rsidR="00CB5FB1">
              <w:t>Active Monash</w:t>
            </w:r>
            <w:r w:rsidR="00F94C4A">
              <w:t xml:space="preserve">,  </w:t>
            </w:r>
            <w:r w:rsidR="00280AA7">
              <w:lastRenderedPageBreak/>
              <w:t>Communit</w:t>
            </w:r>
            <w:r w:rsidR="00DE1C34">
              <w:t>y Strengthening, Sustainability</w:t>
            </w:r>
            <w:r w:rsidR="00AA6E74">
              <w:t>,</w:t>
            </w:r>
            <w:r w:rsidR="00B10C5F">
              <w:t xml:space="preserve"> Communications</w:t>
            </w:r>
          </w:p>
          <w:p w:rsidR="00DE1C34" w:rsidRPr="00C277A3" w:rsidRDefault="00DE1C34" w:rsidP="00280AA7">
            <w:pPr>
              <w:rPr>
                <w:sz w:val="16"/>
                <w:szCs w:val="16"/>
              </w:rPr>
            </w:pPr>
          </w:p>
          <w:p w:rsidR="00280AA7" w:rsidRDefault="0077683E" w:rsidP="00280AA7">
            <w:r>
              <w:t xml:space="preserve">Lead: </w:t>
            </w:r>
            <w:r w:rsidR="00280AA7">
              <w:t>Community Strengthening</w:t>
            </w:r>
          </w:p>
          <w:p w:rsidR="00280AA7" w:rsidRDefault="0077683E" w:rsidP="00280AA7">
            <w:r>
              <w:t>Partners:</w:t>
            </w:r>
            <w:r w:rsidR="00AA6E74">
              <w:t xml:space="preserve"> Council Advisory Committees</w:t>
            </w:r>
            <w:r>
              <w:t xml:space="preserve"> </w:t>
            </w:r>
            <w:r w:rsidR="00AA6E74">
              <w:t>Local Support Network members,</w:t>
            </w:r>
          </w:p>
          <w:p w:rsidR="008169E5" w:rsidRPr="00C277A3" w:rsidRDefault="008169E5" w:rsidP="00280AA7">
            <w:pPr>
              <w:rPr>
                <w:sz w:val="16"/>
                <w:szCs w:val="16"/>
              </w:rPr>
            </w:pPr>
          </w:p>
          <w:p w:rsidR="008169E5" w:rsidRDefault="0077683E" w:rsidP="00280AA7">
            <w:r>
              <w:t>Lead:</w:t>
            </w:r>
            <w:r w:rsidR="006D1518">
              <w:t xml:space="preserve"> </w:t>
            </w:r>
            <w:r w:rsidR="008169E5">
              <w:t xml:space="preserve">Community Strengthening </w:t>
            </w:r>
          </w:p>
          <w:p w:rsidR="00280AA7" w:rsidRDefault="00280AA7" w:rsidP="00280AA7">
            <w:r>
              <w:t xml:space="preserve">Partners: </w:t>
            </w:r>
            <w:r w:rsidR="00AA6E74">
              <w:rPr>
                <w:lang w:bidi="en-US"/>
              </w:rPr>
              <w:t>Kingston, Knox, Maroondah</w:t>
            </w:r>
            <w:r>
              <w:rPr>
                <w:lang w:bidi="en-US"/>
              </w:rPr>
              <w:t>, Whitehorse, Boroondara, Yarra Rang</w:t>
            </w:r>
            <w:r w:rsidR="00DE1C34">
              <w:rPr>
                <w:lang w:bidi="en-US"/>
              </w:rPr>
              <w:t xml:space="preserve">es </w:t>
            </w:r>
            <w:r w:rsidR="00AA6E74">
              <w:rPr>
                <w:lang w:bidi="en-US"/>
              </w:rPr>
              <w:t xml:space="preserve">and </w:t>
            </w:r>
            <w:r w:rsidR="00DE1C34">
              <w:rPr>
                <w:lang w:bidi="en-US"/>
              </w:rPr>
              <w:t>Manningham Council</w:t>
            </w:r>
            <w:r w:rsidR="00AA6E74">
              <w:rPr>
                <w:lang w:bidi="en-US"/>
              </w:rPr>
              <w:t>s</w:t>
            </w:r>
          </w:p>
          <w:p w:rsidR="00280AA7" w:rsidRDefault="00280AA7" w:rsidP="000E1339">
            <w:pPr>
              <w:autoSpaceDE w:val="0"/>
              <w:autoSpaceDN w:val="0"/>
              <w:adjustRightInd w:val="0"/>
              <w:rPr>
                <w:i/>
                <w:sz w:val="16"/>
                <w:szCs w:val="16"/>
              </w:rPr>
            </w:pPr>
          </w:p>
          <w:p w:rsidR="00BD5BCD" w:rsidRPr="00BD5BCD" w:rsidRDefault="00BD5BCD" w:rsidP="00BD5BCD">
            <w:pPr>
              <w:rPr>
                <w:color w:val="000000" w:themeColor="text1"/>
              </w:rPr>
            </w:pPr>
            <w:r>
              <w:rPr>
                <w:color w:val="000000" w:themeColor="text1"/>
              </w:rPr>
              <w:t>Relevant Council departments</w:t>
            </w:r>
          </w:p>
          <w:p w:rsidR="00BD5BCD" w:rsidRDefault="00BD5BCD" w:rsidP="00BD5BCD">
            <w:pPr>
              <w:rPr>
                <w:sz w:val="16"/>
                <w:szCs w:val="16"/>
              </w:rPr>
            </w:pPr>
          </w:p>
          <w:p w:rsidR="00CB5FB1" w:rsidRPr="0084023C" w:rsidRDefault="00CB5FB1" w:rsidP="00BD5BCD">
            <w:pPr>
              <w:rPr>
                <w:sz w:val="16"/>
                <w:szCs w:val="16"/>
              </w:rPr>
            </w:pPr>
          </w:p>
          <w:p w:rsidR="00BD5BCD" w:rsidRDefault="00BD5BCD" w:rsidP="00BD5BCD">
            <w:r>
              <w:t>Lead: Community Strengthening</w:t>
            </w:r>
          </w:p>
          <w:p w:rsidR="00BD5BCD" w:rsidRDefault="00BD5BCD" w:rsidP="00CB5FB1">
            <w:r>
              <w:t xml:space="preserve">Partners: </w:t>
            </w:r>
            <w:r w:rsidR="00AA6E74">
              <w:t>Local community services/ organisations, South East Volunteers</w:t>
            </w:r>
          </w:p>
          <w:p w:rsidR="00CB5FB1" w:rsidRPr="00CB5FB1" w:rsidRDefault="00CB5FB1" w:rsidP="00CB5FB1">
            <w:pPr>
              <w:rPr>
                <w:sz w:val="16"/>
                <w:szCs w:val="16"/>
              </w:rPr>
            </w:pPr>
          </w:p>
        </w:tc>
      </w:tr>
      <w:tr w:rsidR="008169E5" w:rsidRPr="00F80BA3" w:rsidTr="000E1339">
        <w:tc>
          <w:tcPr>
            <w:tcW w:w="13948" w:type="dxa"/>
            <w:gridSpan w:val="2"/>
            <w:shd w:val="clear" w:color="auto" w:fill="E7E6E6" w:themeFill="background2"/>
          </w:tcPr>
          <w:p w:rsidR="00DE1C34" w:rsidRPr="00C277A3" w:rsidRDefault="000F0BAA" w:rsidP="000E1339">
            <w:pPr>
              <w:rPr>
                <w:b/>
                <w:i/>
              </w:rPr>
            </w:pPr>
            <w:r>
              <w:rPr>
                <w:b/>
                <w:i/>
              </w:rPr>
              <w:lastRenderedPageBreak/>
              <w:t>12</w:t>
            </w:r>
            <w:r w:rsidR="00CB5FB1">
              <w:rPr>
                <w:b/>
                <w:i/>
              </w:rPr>
              <w:t xml:space="preserve">. </w:t>
            </w:r>
            <w:r w:rsidR="008169E5">
              <w:rPr>
                <w:b/>
                <w:i/>
              </w:rPr>
              <w:t xml:space="preserve">PRIORITY: </w:t>
            </w:r>
            <w:r w:rsidR="008169E5" w:rsidRPr="008169E5">
              <w:rPr>
                <w:b/>
                <w:i/>
              </w:rPr>
              <w:t>CREATIVE EXPRESSION  &amp; COMMUNITY EVENTS</w:t>
            </w:r>
          </w:p>
        </w:tc>
      </w:tr>
      <w:tr w:rsidR="008169E5" w:rsidRPr="00280AA7" w:rsidTr="000E1339">
        <w:tc>
          <w:tcPr>
            <w:tcW w:w="13948" w:type="dxa"/>
            <w:gridSpan w:val="2"/>
          </w:tcPr>
          <w:p w:rsidR="008169E5" w:rsidRDefault="008169E5" w:rsidP="000E1339">
            <w:pPr>
              <w:rPr>
                <w:b/>
              </w:rPr>
            </w:pPr>
            <w:r>
              <w:rPr>
                <w:b/>
              </w:rPr>
              <w:t>Outcomes we want to achieve in 4 years</w:t>
            </w:r>
          </w:p>
          <w:p w:rsidR="008169E5" w:rsidRDefault="008169E5" w:rsidP="005D7D03">
            <w:pPr>
              <w:pStyle w:val="ListParagraph"/>
              <w:numPr>
                <w:ilvl w:val="0"/>
                <w:numId w:val="18"/>
              </w:numPr>
            </w:pPr>
            <w:r>
              <w:t>Council facilitated arts-based programs, activities, events and celebrations that encourage creative expression and social connections</w:t>
            </w:r>
          </w:p>
          <w:p w:rsidR="008169E5" w:rsidRPr="00C277A3" w:rsidRDefault="008169E5" w:rsidP="008169E5">
            <w:pPr>
              <w:rPr>
                <w:sz w:val="16"/>
                <w:szCs w:val="16"/>
              </w:rPr>
            </w:pPr>
          </w:p>
          <w:p w:rsidR="008169E5" w:rsidRDefault="008169E5" w:rsidP="000E1339">
            <w:pPr>
              <w:rPr>
                <w:b/>
              </w:rPr>
            </w:pPr>
            <w:r>
              <w:rPr>
                <w:b/>
              </w:rPr>
              <w:t>Indicators to measure our 4-year progress</w:t>
            </w:r>
          </w:p>
          <w:p w:rsidR="008169E5" w:rsidRPr="00D3187E" w:rsidRDefault="008169E5" w:rsidP="005D7D03">
            <w:pPr>
              <w:pStyle w:val="ListParagraph"/>
              <w:numPr>
                <w:ilvl w:val="0"/>
                <w:numId w:val="19"/>
              </w:numPr>
              <w:rPr>
                <w:rFonts w:ascii="Calibri" w:hAnsi="Calibri" w:cs="Calibri"/>
                <w:b/>
                <w:color w:val="000000"/>
              </w:rPr>
            </w:pPr>
            <w:r>
              <w:rPr>
                <w:rFonts w:ascii="Calibri" w:hAnsi="Calibri" w:cs="Calibri"/>
                <w:color w:val="000000"/>
              </w:rPr>
              <w:t>Community participation and engagement with Council’s arts-based programs, services and events</w:t>
            </w:r>
          </w:p>
          <w:p w:rsidR="008169E5" w:rsidRPr="00C277A3" w:rsidRDefault="008169E5" w:rsidP="008169E5">
            <w:pPr>
              <w:pStyle w:val="ListParagraph"/>
              <w:rPr>
                <w:rFonts w:ascii="Calibri" w:hAnsi="Calibri" w:cs="Calibri"/>
                <w:b/>
                <w:color w:val="000000"/>
                <w:sz w:val="16"/>
                <w:szCs w:val="16"/>
              </w:rPr>
            </w:pPr>
          </w:p>
        </w:tc>
      </w:tr>
      <w:tr w:rsidR="008169E5" w:rsidRPr="00F80BA3" w:rsidTr="00600E24">
        <w:tc>
          <w:tcPr>
            <w:tcW w:w="9776" w:type="dxa"/>
            <w:shd w:val="clear" w:color="auto" w:fill="E7E6E6" w:themeFill="background2"/>
          </w:tcPr>
          <w:p w:rsidR="008169E5" w:rsidRPr="00F80BA3" w:rsidRDefault="008169E5" w:rsidP="000E1339">
            <w:pPr>
              <w:rPr>
                <w:b/>
                <w:i/>
              </w:rPr>
            </w:pPr>
            <w:r w:rsidRPr="00F80BA3">
              <w:rPr>
                <w:b/>
                <w:i/>
              </w:rPr>
              <w:t>WHAT WE WILL DO</w:t>
            </w:r>
          </w:p>
        </w:tc>
        <w:tc>
          <w:tcPr>
            <w:tcW w:w="4172" w:type="dxa"/>
            <w:shd w:val="clear" w:color="auto" w:fill="E7E6E6" w:themeFill="background2"/>
          </w:tcPr>
          <w:p w:rsidR="008169E5" w:rsidRPr="00F80BA3" w:rsidRDefault="008169E5" w:rsidP="000E1339">
            <w:pPr>
              <w:rPr>
                <w:b/>
                <w:i/>
              </w:rPr>
            </w:pPr>
            <w:r w:rsidRPr="00F80BA3">
              <w:rPr>
                <w:b/>
                <w:i/>
              </w:rPr>
              <w:t>LEAD &amp; PARTNERS</w:t>
            </w:r>
          </w:p>
        </w:tc>
      </w:tr>
      <w:tr w:rsidR="008169E5" w:rsidRPr="00320681" w:rsidTr="00600E24">
        <w:tc>
          <w:tcPr>
            <w:tcW w:w="9776" w:type="dxa"/>
          </w:tcPr>
          <w:p w:rsidR="008169E5" w:rsidRDefault="008169E5" w:rsidP="008169E5">
            <w:pPr>
              <w:pStyle w:val="ListParagraph"/>
              <w:numPr>
                <w:ilvl w:val="0"/>
                <w:numId w:val="3"/>
              </w:numPr>
              <w:rPr>
                <w:rFonts w:cstheme="minorHAnsi"/>
              </w:rPr>
            </w:pPr>
            <w:r w:rsidRPr="004B27FF">
              <w:rPr>
                <w:rFonts w:cstheme="minorHAnsi"/>
              </w:rPr>
              <w:t>Encourage creative expression</w:t>
            </w:r>
            <w:r>
              <w:rPr>
                <w:rFonts w:cstheme="minorHAnsi"/>
              </w:rPr>
              <w:t xml:space="preserve"> and the showcasing of local talent</w:t>
            </w:r>
            <w:r w:rsidRPr="004B27FF">
              <w:rPr>
                <w:rFonts w:cstheme="minorHAnsi"/>
              </w:rPr>
              <w:t xml:space="preserve"> through a wide range of activities that reflect our diversity and support community cultural </w:t>
            </w:r>
            <w:r>
              <w:rPr>
                <w:rFonts w:cstheme="minorHAnsi"/>
              </w:rPr>
              <w:t>connection</w:t>
            </w:r>
          </w:p>
          <w:p w:rsidR="003109CD" w:rsidRPr="00C277A3" w:rsidRDefault="003109CD" w:rsidP="00C277A3">
            <w:pPr>
              <w:rPr>
                <w:rFonts w:cstheme="minorHAnsi"/>
                <w:sz w:val="16"/>
                <w:szCs w:val="16"/>
              </w:rPr>
            </w:pPr>
          </w:p>
          <w:p w:rsidR="008B7360" w:rsidRPr="00EF6A19" w:rsidRDefault="00A806A2" w:rsidP="00EF6A19">
            <w:pPr>
              <w:pStyle w:val="ListParagraph"/>
              <w:numPr>
                <w:ilvl w:val="0"/>
                <w:numId w:val="3"/>
              </w:numPr>
            </w:pPr>
            <w:r>
              <w:rPr>
                <w:color w:val="000000" w:themeColor="text1"/>
              </w:rPr>
              <w:t xml:space="preserve">Develop a Cultural Development and Arts Strategy </w:t>
            </w:r>
            <w:r w:rsidR="00EF6A19">
              <w:rPr>
                <w:color w:val="000000" w:themeColor="text1"/>
              </w:rPr>
              <w:t xml:space="preserve"> that </w:t>
            </w:r>
            <w:r w:rsidR="008169E5" w:rsidRPr="00EF6A19">
              <w:rPr>
                <w:rFonts w:ascii="Calibri" w:hAnsi="Calibri" w:cs="Calibri"/>
                <w:color w:val="000000"/>
              </w:rPr>
              <w:t>encourage</w:t>
            </w:r>
            <w:r w:rsidR="00EF6A19">
              <w:rPr>
                <w:rFonts w:ascii="Calibri" w:hAnsi="Calibri" w:cs="Calibri"/>
                <w:color w:val="000000"/>
              </w:rPr>
              <w:t>s</w:t>
            </w:r>
            <w:r w:rsidR="008169E5" w:rsidRPr="00EF6A19">
              <w:rPr>
                <w:rFonts w:ascii="Calibri" w:hAnsi="Calibri" w:cs="Calibri"/>
                <w:color w:val="000000"/>
              </w:rPr>
              <w:t xml:space="preserve"> engagement in arts and cultural activities to support a sense of connection, belonging and wellbeing </w:t>
            </w:r>
          </w:p>
          <w:p w:rsidR="00F76268" w:rsidRPr="00C277A3" w:rsidRDefault="00F76268" w:rsidP="000E1339">
            <w:pPr>
              <w:pStyle w:val="ListParagraph"/>
              <w:rPr>
                <w:sz w:val="16"/>
                <w:szCs w:val="16"/>
              </w:rPr>
            </w:pPr>
          </w:p>
        </w:tc>
        <w:tc>
          <w:tcPr>
            <w:tcW w:w="4172" w:type="dxa"/>
          </w:tcPr>
          <w:p w:rsidR="008169E5" w:rsidRDefault="003109CD" w:rsidP="008169E5">
            <w:r>
              <w:t xml:space="preserve">Lead: </w:t>
            </w:r>
            <w:r w:rsidR="008169E5" w:rsidRPr="00EF3F27">
              <w:t xml:space="preserve">Cultural Development </w:t>
            </w:r>
            <w:r w:rsidR="00AA6E74">
              <w:t>&amp;</w:t>
            </w:r>
            <w:r w:rsidR="008169E5" w:rsidRPr="00EF3F27">
              <w:t xml:space="preserve"> Events</w:t>
            </w:r>
          </w:p>
          <w:p w:rsidR="003109CD" w:rsidRDefault="003109CD" w:rsidP="008169E5">
            <w:r>
              <w:t>Partners: MGA</w:t>
            </w:r>
            <w:r w:rsidR="00EA6738">
              <w:t>, Libraries</w:t>
            </w:r>
            <w:r w:rsidR="00133915">
              <w:t>, CYFS</w:t>
            </w:r>
          </w:p>
          <w:p w:rsidR="008169E5" w:rsidRPr="00C277A3" w:rsidRDefault="008169E5" w:rsidP="008169E5">
            <w:pPr>
              <w:rPr>
                <w:sz w:val="16"/>
                <w:szCs w:val="16"/>
              </w:rPr>
            </w:pPr>
          </w:p>
          <w:p w:rsidR="003109CD" w:rsidRDefault="003109CD" w:rsidP="003109CD">
            <w:r>
              <w:t xml:space="preserve">Lead: </w:t>
            </w:r>
            <w:r w:rsidRPr="00EF3F27">
              <w:t xml:space="preserve">Cultural Development </w:t>
            </w:r>
            <w:r w:rsidR="00AA6E74">
              <w:t xml:space="preserve">&amp; </w:t>
            </w:r>
            <w:r w:rsidRPr="00EF3F27">
              <w:t>Events</w:t>
            </w:r>
            <w:r>
              <w:t xml:space="preserve">, </w:t>
            </w:r>
            <w:r w:rsidR="00CB5FB1">
              <w:t>MGA</w:t>
            </w:r>
          </w:p>
          <w:p w:rsidR="00771F93" w:rsidRDefault="00EA6738" w:rsidP="003109CD">
            <w:r>
              <w:t>Partner: Libraries</w:t>
            </w:r>
            <w:r w:rsidR="00133915">
              <w:t>, CYFS</w:t>
            </w:r>
          </w:p>
          <w:p w:rsidR="009A0EF6" w:rsidRDefault="009A0EF6" w:rsidP="003109CD"/>
          <w:p w:rsidR="009A0EF6" w:rsidRDefault="009A0EF6" w:rsidP="003109CD"/>
          <w:p w:rsidR="00F90ECD" w:rsidRPr="00C277A3" w:rsidRDefault="00F90ECD" w:rsidP="008169E5">
            <w:pPr>
              <w:rPr>
                <w:sz w:val="16"/>
                <w:szCs w:val="16"/>
              </w:rPr>
            </w:pPr>
          </w:p>
        </w:tc>
      </w:tr>
      <w:tr w:rsidR="008169E5" w:rsidRPr="00F80BA3" w:rsidTr="000E1339">
        <w:tc>
          <w:tcPr>
            <w:tcW w:w="13948" w:type="dxa"/>
            <w:gridSpan w:val="2"/>
            <w:shd w:val="clear" w:color="auto" w:fill="E7E6E6" w:themeFill="background2"/>
          </w:tcPr>
          <w:p w:rsidR="008169E5" w:rsidRPr="00C277A3" w:rsidRDefault="000F0BAA" w:rsidP="000E1339">
            <w:pPr>
              <w:rPr>
                <w:b/>
              </w:rPr>
            </w:pPr>
            <w:r>
              <w:rPr>
                <w:b/>
                <w:i/>
              </w:rPr>
              <w:lastRenderedPageBreak/>
              <w:t>13</w:t>
            </w:r>
            <w:r w:rsidR="00CB5FB1">
              <w:rPr>
                <w:b/>
                <w:i/>
              </w:rPr>
              <w:t xml:space="preserve">. </w:t>
            </w:r>
            <w:r w:rsidR="008169E5">
              <w:rPr>
                <w:b/>
                <w:i/>
              </w:rPr>
              <w:t>PRIORITY: LIFELONG LEARNING</w:t>
            </w:r>
          </w:p>
        </w:tc>
      </w:tr>
      <w:tr w:rsidR="008169E5" w:rsidRPr="00280AA7" w:rsidTr="000E1339">
        <w:tc>
          <w:tcPr>
            <w:tcW w:w="13948" w:type="dxa"/>
            <w:gridSpan w:val="2"/>
          </w:tcPr>
          <w:p w:rsidR="008169E5" w:rsidRDefault="008169E5" w:rsidP="000E1339">
            <w:pPr>
              <w:rPr>
                <w:b/>
              </w:rPr>
            </w:pPr>
            <w:r>
              <w:rPr>
                <w:b/>
              </w:rPr>
              <w:t>Outcomes we want to achieve in 4 years</w:t>
            </w:r>
          </w:p>
          <w:p w:rsidR="008169E5" w:rsidRPr="00D13F16" w:rsidRDefault="008169E5" w:rsidP="005D7D03">
            <w:pPr>
              <w:pStyle w:val="ListParagraph"/>
              <w:numPr>
                <w:ilvl w:val="0"/>
                <w:numId w:val="18"/>
              </w:numPr>
              <w:rPr>
                <w:rFonts w:ascii="Calibri" w:hAnsi="Calibri" w:cs="Calibri"/>
                <w:b/>
                <w:color w:val="000000"/>
              </w:rPr>
            </w:pPr>
            <w:r w:rsidRPr="004D5A1D">
              <w:t>The</w:t>
            </w:r>
            <w:r>
              <w:t xml:space="preserve"> Monash</w:t>
            </w:r>
            <w:r w:rsidRPr="004D5A1D">
              <w:t xml:space="preserve"> community </w:t>
            </w:r>
            <w:r>
              <w:t>is supported and has access to lifelong</w:t>
            </w:r>
            <w:r w:rsidRPr="004D5A1D">
              <w:t xml:space="preserve"> learning opportunities </w:t>
            </w:r>
            <w:r>
              <w:t>across the lifespan</w:t>
            </w:r>
          </w:p>
          <w:p w:rsidR="008169E5" w:rsidRPr="00C277A3" w:rsidRDefault="008169E5" w:rsidP="000E1339">
            <w:pPr>
              <w:rPr>
                <w:sz w:val="16"/>
                <w:szCs w:val="16"/>
              </w:rPr>
            </w:pPr>
          </w:p>
          <w:p w:rsidR="008169E5" w:rsidRDefault="008169E5" w:rsidP="000E1339">
            <w:pPr>
              <w:rPr>
                <w:b/>
              </w:rPr>
            </w:pPr>
            <w:r>
              <w:rPr>
                <w:b/>
              </w:rPr>
              <w:t>Indicators to measure our 4-year progress</w:t>
            </w:r>
          </w:p>
          <w:p w:rsidR="008169E5" w:rsidRPr="0083000C" w:rsidRDefault="008169E5" w:rsidP="005D7D03">
            <w:pPr>
              <w:pStyle w:val="ListParagraph"/>
              <w:numPr>
                <w:ilvl w:val="0"/>
                <w:numId w:val="18"/>
              </w:numPr>
              <w:rPr>
                <w:rFonts w:ascii="Calibri" w:hAnsi="Calibri" w:cs="Calibri"/>
                <w:b/>
                <w:color w:val="000000"/>
              </w:rPr>
            </w:pPr>
            <w:r>
              <w:rPr>
                <w:rFonts w:ascii="Calibri" w:hAnsi="Calibri" w:cs="Calibri"/>
                <w:color w:val="000000"/>
              </w:rPr>
              <w:t xml:space="preserve">Funding to </w:t>
            </w:r>
            <w:r>
              <w:t>Monash Neighbourhood Houses</w:t>
            </w:r>
            <w:r w:rsidR="00F76268">
              <w:t xml:space="preserve"> and participation and engagement in programs</w:t>
            </w:r>
          </w:p>
          <w:p w:rsidR="008169E5" w:rsidRPr="00133915" w:rsidRDefault="008169E5" w:rsidP="005D7D03">
            <w:pPr>
              <w:pStyle w:val="ListParagraph"/>
              <w:numPr>
                <w:ilvl w:val="0"/>
                <w:numId w:val="18"/>
              </w:numPr>
              <w:rPr>
                <w:rFonts w:ascii="Calibri" w:hAnsi="Calibri" w:cs="Calibri"/>
                <w:b/>
                <w:color w:val="000000"/>
              </w:rPr>
            </w:pPr>
            <w:r>
              <w:t>Library service engagement data</w:t>
            </w:r>
          </w:p>
          <w:p w:rsidR="00133915" w:rsidRPr="00CB5FB1" w:rsidRDefault="00133915" w:rsidP="005D7D03">
            <w:pPr>
              <w:pStyle w:val="ListParagraph"/>
              <w:numPr>
                <w:ilvl w:val="0"/>
                <w:numId w:val="18"/>
              </w:numPr>
              <w:rPr>
                <w:rFonts w:ascii="Calibri" w:hAnsi="Calibri" w:cs="Calibri"/>
                <w:b/>
                <w:color w:val="000000"/>
              </w:rPr>
            </w:pPr>
            <w:r>
              <w:t>CYFS participant feedback from service delivery</w:t>
            </w:r>
          </w:p>
          <w:p w:rsidR="00CB5FB1" w:rsidRPr="00CB5FB1" w:rsidRDefault="00CB5FB1" w:rsidP="00CB5FB1">
            <w:pPr>
              <w:pStyle w:val="ListParagraph"/>
              <w:rPr>
                <w:rFonts w:ascii="Calibri" w:hAnsi="Calibri" w:cs="Calibri"/>
                <w:b/>
                <w:color w:val="000000"/>
                <w:sz w:val="16"/>
                <w:szCs w:val="16"/>
              </w:rPr>
            </w:pPr>
          </w:p>
        </w:tc>
      </w:tr>
      <w:tr w:rsidR="008169E5" w:rsidRPr="00F80BA3" w:rsidTr="00600E24">
        <w:tc>
          <w:tcPr>
            <w:tcW w:w="9776" w:type="dxa"/>
            <w:shd w:val="clear" w:color="auto" w:fill="E7E6E6" w:themeFill="background2"/>
          </w:tcPr>
          <w:p w:rsidR="008169E5" w:rsidRPr="00F80BA3" w:rsidRDefault="008169E5" w:rsidP="000E1339">
            <w:pPr>
              <w:rPr>
                <w:b/>
                <w:i/>
              </w:rPr>
            </w:pPr>
            <w:r w:rsidRPr="00F80BA3">
              <w:rPr>
                <w:b/>
                <w:i/>
              </w:rPr>
              <w:t>WHAT WE WILL DO</w:t>
            </w:r>
          </w:p>
        </w:tc>
        <w:tc>
          <w:tcPr>
            <w:tcW w:w="4172" w:type="dxa"/>
            <w:shd w:val="clear" w:color="auto" w:fill="E7E6E6" w:themeFill="background2"/>
          </w:tcPr>
          <w:p w:rsidR="008169E5" w:rsidRPr="00F80BA3" w:rsidRDefault="008169E5" w:rsidP="000E1339">
            <w:pPr>
              <w:rPr>
                <w:b/>
                <w:i/>
              </w:rPr>
            </w:pPr>
            <w:r w:rsidRPr="00F80BA3">
              <w:rPr>
                <w:b/>
                <w:i/>
              </w:rPr>
              <w:t>LEAD &amp; PARTNERS</w:t>
            </w:r>
          </w:p>
        </w:tc>
      </w:tr>
      <w:tr w:rsidR="008169E5" w:rsidRPr="00320681" w:rsidTr="00600E24">
        <w:tc>
          <w:tcPr>
            <w:tcW w:w="9776" w:type="dxa"/>
          </w:tcPr>
          <w:p w:rsidR="000D0363" w:rsidRDefault="00180745" w:rsidP="005D7D03">
            <w:pPr>
              <w:pStyle w:val="ListParagraph"/>
              <w:numPr>
                <w:ilvl w:val="0"/>
                <w:numId w:val="21"/>
              </w:numPr>
            </w:pPr>
            <w:r>
              <w:t>Localised i</w:t>
            </w:r>
            <w:r w:rsidR="000D0363">
              <w:t>mplementat</w:t>
            </w:r>
            <w:r>
              <w:t>ion of the Victorian State Government’s Three-Year Old Ki</w:t>
            </w:r>
            <w:r w:rsidR="000D0363">
              <w:t>ndergarten program</w:t>
            </w:r>
          </w:p>
          <w:p w:rsidR="00180745" w:rsidRPr="00C277A3" w:rsidRDefault="00180745" w:rsidP="008169E5">
            <w:pPr>
              <w:rPr>
                <w:sz w:val="16"/>
                <w:szCs w:val="16"/>
              </w:rPr>
            </w:pPr>
          </w:p>
          <w:p w:rsidR="008169E5" w:rsidRPr="002A57A3" w:rsidRDefault="008169E5" w:rsidP="005D7D03">
            <w:pPr>
              <w:pStyle w:val="ListParagraph"/>
              <w:numPr>
                <w:ilvl w:val="0"/>
                <w:numId w:val="21"/>
              </w:numPr>
            </w:pPr>
            <w:r w:rsidRPr="002A57A3">
              <w:t>Facilitate and support the Monash Neighbourhood House Network to enable learning opportunities and social connections at a local level</w:t>
            </w:r>
          </w:p>
          <w:p w:rsidR="00F76268" w:rsidRPr="00C277A3" w:rsidRDefault="00F76268" w:rsidP="008169E5">
            <w:pPr>
              <w:rPr>
                <w:rFonts w:cstheme="minorHAnsi"/>
                <w:bCs/>
                <w:color w:val="000000" w:themeColor="text1"/>
                <w:sz w:val="16"/>
                <w:szCs w:val="16"/>
              </w:rPr>
            </w:pPr>
          </w:p>
          <w:p w:rsidR="008169E5" w:rsidRPr="002A57A3" w:rsidRDefault="008169E5" w:rsidP="005D7D03">
            <w:pPr>
              <w:pStyle w:val="ListParagraph"/>
              <w:numPr>
                <w:ilvl w:val="0"/>
                <w:numId w:val="21"/>
              </w:numPr>
              <w:rPr>
                <w:rFonts w:ascii="Calibri" w:hAnsi="Calibri" w:cs="Calibri"/>
                <w:color w:val="000000" w:themeColor="text1"/>
              </w:rPr>
            </w:pPr>
            <w:r w:rsidRPr="002A57A3">
              <w:rPr>
                <w:rFonts w:ascii="Calibri" w:hAnsi="Calibri" w:cs="Calibri"/>
                <w:color w:val="000000" w:themeColor="text1"/>
              </w:rPr>
              <w:t>Provide and deliver accessible Library services that promote lifelong learning opportunities, digital literacy and encourage social inclusion.</w:t>
            </w:r>
          </w:p>
          <w:p w:rsidR="00CB5FB1" w:rsidRPr="00162760" w:rsidRDefault="00CB5FB1" w:rsidP="00162760">
            <w:pPr>
              <w:rPr>
                <w:rFonts w:ascii="Calibri" w:hAnsi="Calibri" w:cs="Calibri"/>
                <w:color w:val="000000" w:themeColor="text1"/>
                <w:sz w:val="16"/>
                <w:szCs w:val="16"/>
              </w:rPr>
            </w:pPr>
          </w:p>
        </w:tc>
        <w:tc>
          <w:tcPr>
            <w:tcW w:w="4172" w:type="dxa"/>
          </w:tcPr>
          <w:p w:rsidR="000D0363" w:rsidRDefault="00180745" w:rsidP="003D2291">
            <w:pPr>
              <w:rPr>
                <w:lang w:bidi="en-US"/>
              </w:rPr>
            </w:pPr>
            <w:r>
              <w:rPr>
                <w:lang w:bidi="en-US"/>
              </w:rPr>
              <w:t>Lead: CYFS</w:t>
            </w:r>
          </w:p>
          <w:p w:rsidR="00180745" w:rsidRDefault="00CB5FB1" w:rsidP="003D2291">
            <w:pPr>
              <w:rPr>
                <w:lang w:bidi="en-US"/>
              </w:rPr>
            </w:pPr>
            <w:r>
              <w:rPr>
                <w:lang w:bidi="en-US"/>
              </w:rPr>
              <w:t>Partner: Dep</w:t>
            </w:r>
            <w:r w:rsidR="00144D31">
              <w:rPr>
                <w:lang w:bidi="en-US"/>
              </w:rPr>
              <w:t>artmen</w:t>
            </w:r>
            <w:r>
              <w:rPr>
                <w:lang w:bidi="en-US"/>
              </w:rPr>
              <w:t>t</w:t>
            </w:r>
            <w:r w:rsidR="00144D31">
              <w:rPr>
                <w:lang w:bidi="en-US"/>
              </w:rPr>
              <w:t xml:space="preserve"> </w:t>
            </w:r>
            <w:r w:rsidR="00180745">
              <w:rPr>
                <w:lang w:bidi="en-US"/>
              </w:rPr>
              <w:t>Education &amp; Training</w:t>
            </w:r>
          </w:p>
          <w:p w:rsidR="00FF215A" w:rsidRPr="00C277A3" w:rsidRDefault="00FF215A" w:rsidP="008169E5">
            <w:pPr>
              <w:rPr>
                <w:color w:val="000000" w:themeColor="text1"/>
                <w:sz w:val="16"/>
                <w:szCs w:val="16"/>
              </w:rPr>
            </w:pPr>
          </w:p>
          <w:p w:rsidR="003109CD" w:rsidRDefault="003109CD" w:rsidP="008169E5">
            <w:pPr>
              <w:rPr>
                <w:color w:val="000000" w:themeColor="text1"/>
              </w:rPr>
            </w:pPr>
            <w:r>
              <w:rPr>
                <w:color w:val="000000" w:themeColor="text1"/>
              </w:rPr>
              <w:t xml:space="preserve">Lead: </w:t>
            </w:r>
            <w:r w:rsidR="00BD0F74">
              <w:rPr>
                <w:color w:val="000000" w:themeColor="text1"/>
              </w:rPr>
              <w:t>Community Strengthening</w:t>
            </w:r>
            <w:r w:rsidR="008169E5">
              <w:rPr>
                <w:color w:val="000000" w:themeColor="text1"/>
              </w:rPr>
              <w:t xml:space="preserve"> </w:t>
            </w:r>
          </w:p>
          <w:p w:rsidR="008169E5" w:rsidRDefault="003109CD" w:rsidP="008169E5">
            <w:pPr>
              <w:rPr>
                <w:color w:val="000000" w:themeColor="text1"/>
              </w:rPr>
            </w:pPr>
            <w:r>
              <w:rPr>
                <w:color w:val="000000" w:themeColor="text1"/>
              </w:rPr>
              <w:t xml:space="preserve">Partners: </w:t>
            </w:r>
            <w:r w:rsidR="008169E5">
              <w:rPr>
                <w:color w:val="000000" w:themeColor="text1"/>
              </w:rPr>
              <w:t>Monash Neighbourhood House</w:t>
            </w:r>
            <w:r w:rsidR="00144D31">
              <w:rPr>
                <w:color w:val="000000" w:themeColor="text1"/>
              </w:rPr>
              <w:t>s</w:t>
            </w:r>
            <w:r w:rsidR="008169E5">
              <w:rPr>
                <w:color w:val="000000" w:themeColor="text1"/>
              </w:rPr>
              <w:t xml:space="preserve"> </w:t>
            </w:r>
          </w:p>
          <w:p w:rsidR="008169E5" w:rsidRPr="00C277A3" w:rsidRDefault="008169E5" w:rsidP="008169E5">
            <w:pPr>
              <w:rPr>
                <w:color w:val="000000" w:themeColor="text1"/>
                <w:sz w:val="16"/>
                <w:szCs w:val="16"/>
              </w:rPr>
            </w:pPr>
          </w:p>
          <w:p w:rsidR="003109CD" w:rsidRDefault="003109CD" w:rsidP="008169E5">
            <w:pPr>
              <w:rPr>
                <w:color w:val="000000" w:themeColor="text1"/>
              </w:rPr>
            </w:pPr>
            <w:r>
              <w:rPr>
                <w:color w:val="000000" w:themeColor="text1"/>
              </w:rPr>
              <w:t>Lead: Libraries</w:t>
            </w:r>
          </w:p>
          <w:p w:rsidR="008169E5" w:rsidRPr="004224DD" w:rsidRDefault="003109CD" w:rsidP="004224DD">
            <w:pPr>
              <w:rPr>
                <w:color w:val="000000" w:themeColor="text1"/>
              </w:rPr>
            </w:pPr>
            <w:r>
              <w:rPr>
                <w:color w:val="000000" w:themeColor="text1"/>
              </w:rPr>
              <w:t>Partners:</w:t>
            </w:r>
            <w:r w:rsidR="00CB5FB1">
              <w:rPr>
                <w:color w:val="000000" w:themeColor="text1"/>
              </w:rPr>
              <w:t xml:space="preserve"> Social Inclusion</w:t>
            </w:r>
          </w:p>
        </w:tc>
      </w:tr>
      <w:tr w:rsidR="00BD0F74" w:rsidRPr="00F80BA3" w:rsidTr="000E1339">
        <w:tc>
          <w:tcPr>
            <w:tcW w:w="13948" w:type="dxa"/>
            <w:gridSpan w:val="2"/>
            <w:shd w:val="clear" w:color="auto" w:fill="E7E6E6" w:themeFill="background2"/>
          </w:tcPr>
          <w:p w:rsidR="00BD0F74" w:rsidRPr="0084023C" w:rsidRDefault="000F0BAA" w:rsidP="000E1339">
            <w:pPr>
              <w:rPr>
                <w:b/>
              </w:rPr>
            </w:pPr>
            <w:r>
              <w:rPr>
                <w:b/>
                <w:i/>
              </w:rPr>
              <w:t>14</w:t>
            </w:r>
            <w:r w:rsidR="00CB5FB1">
              <w:rPr>
                <w:b/>
                <w:i/>
              </w:rPr>
              <w:t xml:space="preserve">. </w:t>
            </w:r>
            <w:r w:rsidR="00BD0F74">
              <w:rPr>
                <w:b/>
                <w:i/>
              </w:rPr>
              <w:t>PRIORITY: STRENGTHENING NEIGHBOURHOODS AND COMMUNITIES</w:t>
            </w:r>
          </w:p>
        </w:tc>
      </w:tr>
      <w:tr w:rsidR="00BD0F74" w:rsidRPr="008169E5" w:rsidTr="000E1339">
        <w:tc>
          <w:tcPr>
            <w:tcW w:w="13948" w:type="dxa"/>
            <w:gridSpan w:val="2"/>
          </w:tcPr>
          <w:p w:rsidR="00BD0F74" w:rsidRDefault="00BD0F74" w:rsidP="000E1339">
            <w:pPr>
              <w:rPr>
                <w:b/>
              </w:rPr>
            </w:pPr>
            <w:r>
              <w:rPr>
                <w:b/>
              </w:rPr>
              <w:t>Outcomes we want to achieve in 4 years</w:t>
            </w:r>
          </w:p>
          <w:p w:rsidR="00BD0F74" w:rsidRDefault="005E23FD" w:rsidP="005D7D03">
            <w:pPr>
              <w:pStyle w:val="ListParagraph"/>
              <w:numPr>
                <w:ilvl w:val="0"/>
                <w:numId w:val="23"/>
              </w:numPr>
            </w:pPr>
            <w:r>
              <w:t>A strong and cohesive community that promotes inclusion, strengthens community leadership and encourages participation for everyone</w:t>
            </w:r>
          </w:p>
          <w:p w:rsidR="005E23FD" w:rsidRPr="0084023C" w:rsidRDefault="005E23FD" w:rsidP="005E23FD">
            <w:pPr>
              <w:pStyle w:val="ListParagraph"/>
              <w:rPr>
                <w:sz w:val="16"/>
                <w:szCs w:val="16"/>
              </w:rPr>
            </w:pPr>
          </w:p>
          <w:p w:rsidR="00BD0F74" w:rsidRDefault="00BD0F74" w:rsidP="000E1339">
            <w:pPr>
              <w:rPr>
                <w:b/>
              </w:rPr>
            </w:pPr>
            <w:r>
              <w:rPr>
                <w:b/>
              </w:rPr>
              <w:t>Indicators to measure our 4-year progress</w:t>
            </w:r>
          </w:p>
          <w:p w:rsidR="005E23FD" w:rsidRPr="00DC496D" w:rsidRDefault="005E23FD" w:rsidP="005D7D03">
            <w:pPr>
              <w:pStyle w:val="ListParagraph"/>
              <w:numPr>
                <w:ilvl w:val="0"/>
                <w:numId w:val="23"/>
              </w:numPr>
              <w:rPr>
                <w:rFonts w:ascii="Calibri" w:hAnsi="Calibri" w:cs="Calibri"/>
                <w:b/>
                <w:color w:val="000000"/>
              </w:rPr>
            </w:pPr>
            <w:r>
              <w:rPr>
                <w:lang w:bidi="en-US"/>
              </w:rPr>
              <w:t>Participation in Council’s programs, festivals, events and celebrations</w:t>
            </w:r>
          </w:p>
          <w:p w:rsidR="005E23FD" w:rsidRPr="0084023C" w:rsidRDefault="005E23FD" w:rsidP="005E23FD">
            <w:pPr>
              <w:rPr>
                <w:b/>
                <w:sz w:val="16"/>
                <w:szCs w:val="16"/>
              </w:rPr>
            </w:pPr>
          </w:p>
        </w:tc>
      </w:tr>
      <w:tr w:rsidR="00BD0F74" w:rsidRPr="00F80BA3" w:rsidTr="00600E24">
        <w:tc>
          <w:tcPr>
            <w:tcW w:w="9776" w:type="dxa"/>
            <w:shd w:val="clear" w:color="auto" w:fill="E7E6E6" w:themeFill="background2"/>
          </w:tcPr>
          <w:p w:rsidR="00BD0F74" w:rsidRPr="00F80BA3" w:rsidRDefault="00BD0F74" w:rsidP="000E1339">
            <w:pPr>
              <w:rPr>
                <w:b/>
                <w:i/>
              </w:rPr>
            </w:pPr>
            <w:r w:rsidRPr="00F80BA3">
              <w:rPr>
                <w:b/>
                <w:i/>
              </w:rPr>
              <w:t>WHAT WE WILL DO</w:t>
            </w:r>
          </w:p>
        </w:tc>
        <w:tc>
          <w:tcPr>
            <w:tcW w:w="4172" w:type="dxa"/>
            <w:shd w:val="clear" w:color="auto" w:fill="E7E6E6" w:themeFill="background2"/>
          </w:tcPr>
          <w:p w:rsidR="00BD0F74" w:rsidRPr="00F80BA3" w:rsidRDefault="00BD0F74" w:rsidP="000E1339">
            <w:pPr>
              <w:rPr>
                <w:b/>
                <w:i/>
              </w:rPr>
            </w:pPr>
            <w:r w:rsidRPr="00F80BA3">
              <w:rPr>
                <w:b/>
                <w:i/>
              </w:rPr>
              <w:t>LEAD &amp; PARTNERS</w:t>
            </w:r>
          </w:p>
        </w:tc>
      </w:tr>
      <w:tr w:rsidR="00BD0F74" w:rsidRPr="008169E5" w:rsidTr="00600E24">
        <w:tc>
          <w:tcPr>
            <w:tcW w:w="9776" w:type="dxa"/>
          </w:tcPr>
          <w:p w:rsidR="005E23FD" w:rsidRDefault="005E23FD" w:rsidP="005E23FD">
            <w:pPr>
              <w:pStyle w:val="ListParagraph"/>
              <w:numPr>
                <w:ilvl w:val="0"/>
                <w:numId w:val="3"/>
              </w:numPr>
            </w:pPr>
            <w:r>
              <w:t>Support and facilitate actions that build community pride and a sense of place</w:t>
            </w:r>
          </w:p>
          <w:p w:rsidR="005E23FD" w:rsidRPr="0084023C" w:rsidRDefault="005E23FD" w:rsidP="005E23FD">
            <w:pPr>
              <w:rPr>
                <w:sz w:val="16"/>
                <w:szCs w:val="16"/>
              </w:rPr>
            </w:pPr>
          </w:p>
          <w:p w:rsidR="005E23FD" w:rsidRDefault="005E23FD" w:rsidP="005E23FD">
            <w:pPr>
              <w:pStyle w:val="ListParagraph"/>
              <w:numPr>
                <w:ilvl w:val="0"/>
                <w:numId w:val="3"/>
              </w:numPr>
            </w:pPr>
            <w:r>
              <w:t>Encourage residents to connect with their local community through organisations and services such as libraries, neighbourhood houses,</w:t>
            </w:r>
            <w:r w:rsidR="004224DD">
              <w:t xml:space="preserve"> playgrounds,</w:t>
            </w:r>
            <w:r>
              <w:t xml:space="preserve"> sports clubs and local shopping strips</w:t>
            </w:r>
          </w:p>
          <w:p w:rsidR="00AA6E74" w:rsidRDefault="00AA6E74" w:rsidP="0084023C">
            <w:pPr>
              <w:rPr>
                <w:sz w:val="16"/>
                <w:szCs w:val="16"/>
              </w:rPr>
            </w:pPr>
          </w:p>
          <w:p w:rsidR="00144D31" w:rsidRPr="0084023C" w:rsidRDefault="00144D31" w:rsidP="0084023C">
            <w:pPr>
              <w:rPr>
                <w:sz w:val="16"/>
                <w:szCs w:val="16"/>
              </w:rPr>
            </w:pPr>
          </w:p>
          <w:p w:rsidR="009754D5" w:rsidRDefault="005E23FD" w:rsidP="00F76268">
            <w:pPr>
              <w:pStyle w:val="ListParagraph"/>
              <w:numPr>
                <w:ilvl w:val="0"/>
                <w:numId w:val="3"/>
              </w:numPr>
            </w:pPr>
            <w:r>
              <w:t xml:space="preserve">Increase the capacity and accountability of sports clubs to provide inclusive and diverse opportunities to participation </w:t>
            </w:r>
          </w:p>
          <w:p w:rsidR="006A0E29" w:rsidRPr="006A0E29" w:rsidRDefault="006A0E29" w:rsidP="006A0E29">
            <w:pPr>
              <w:pStyle w:val="ListParagraph"/>
            </w:pPr>
          </w:p>
          <w:p w:rsidR="005E23FD" w:rsidRDefault="005E23FD" w:rsidP="005E23FD">
            <w:pPr>
              <w:pStyle w:val="ListParagraph"/>
              <w:numPr>
                <w:ilvl w:val="0"/>
                <w:numId w:val="3"/>
              </w:numPr>
            </w:pPr>
            <w:r>
              <w:t xml:space="preserve">Actively promote inclusive and diverse programs, festivals, events and celebrations that foster inclusivity and encourage participation in local neighbourhood </w:t>
            </w:r>
            <w:r>
              <w:rPr>
                <w:rFonts w:cstheme="minorHAnsi"/>
                <w:color w:val="000000" w:themeColor="text1"/>
              </w:rPr>
              <w:t>events and activities.</w:t>
            </w:r>
          </w:p>
          <w:p w:rsidR="00BD0F74" w:rsidRDefault="00BD0F74" w:rsidP="000E1339">
            <w:pPr>
              <w:pStyle w:val="ListParagraph"/>
            </w:pPr>
          </w:p>
          <w:p w:rsidR="00BD0F74" w:rsidRDefault="00BD0F74" w:rsidP="00BD0F74"/>
          <w:p w:rsidR="00F76268" w:rsidRPr="007E4817" w:rsidRDefault="00F76268" w:rsidP="00BD0F74"/>
        </w:tc>
        <w:tc>
          <w:tcPr>
            <w:tcW w:w="4172" w:type="dxa"/>
          </w:tcPr>
          <w:p w:rsidR="00491995" w:rsidRDefault="00491995" w:rsidP="005E23FD">
            <w:r>
              <w:lastRenderedPageBreak/>
              <w:t>Lead: Community Strengthening</w:t>
            </w:r>
          </w:p>
          <w:p w:rsidR="00F76268" w:rsidRPr="0084023C" w:rsidRDefault="00F76268" w:rsidP="005E23FD">
            <w:pPr>
              <w:rPr>
                <w:sz w:val="16"/>
                <w:szCs w:val="16"/>
              </w:rPr>
            </w:pPr>
          </w:p>
          <w:p w:rsidR="00235F1A" w:rsidRDefault="00235F1A" w:rsidP="005E23FD">
            <w:r>
              <w:t>Lead: Community Strengthening</w:t>
            </w:r>
          </w:p>
          <w:p w:rsidR="005E23FD" w:rsidRDefault="00235F1A" w:rsidP="005E23FD">
            <w:r>
              <w:t>Partner:  Economic Development,</w:t>
            </w:r>
            <w:r w:rsidR="00144D31">
              <w:t xml:space="preserve"> </w:t>
            </w:r>
            <w:r w:rsidR="00491995">
              <w:t>Active Monash, Libraries</w:t>
            </w:r>
            <w:r w:rsidR="004224DD">
              <w:t>, CYFS</w:t>
            </w:r>
          </w:p>
          <w:p w:rsidR="00144D31" w:rsidRPr="0084023C" w:rsidRDefault="00144D31" w:rsidP="005E23FD">
            <w:pPr>
              <w:rPr>
                <w:sz w:val="16"/>
                <w:szCs w:val="16"/>
              </w:rPr>
            </w:pPr>
          </w:p>
          <w:p w:rsidR="005E23FD" w:rsidRDefault="00491995" w:rsidP="005E23FD">
            <w:r>
              <w:t xml:space="preserve">Lead: </w:t>
            </w:r>
            <w:r w:rsidR="005E23FD">
              <w:t>Active Monash</w:t>
            </w:r>
          </w:p>
          <w:p w:rsidR="00A759DC" w:rsidRDefault="00A759DC" w:rsidP="005E23FD"/>
          <w:p w:rsidR="006A0E29" w:rsidRPr="0084023C" w:rsidRDefault="006A0E29" w:rsidP="005E23FD">
            <w:pPr>
              <w:rPr>
                <w:sz w:val="16"/>
                <w:szCs w:val="16"/>
              </w:rPr>
            </w:pPr>
          </w:p>
          <w:p w:rsidR="00491995" w:rsidRDefault="00491995" w:rsidP="005E23FD">
            <w:pPr>
              <w:rPr>
                <w:rFonts w:cstheme="minorHAnsi"/>
                <w:color w:val="000000" w:themeColor="text1"/>
              </w:rPr>
            </w:pPr>
            <w:r>
              <w:rPr>
                <w:rFonts w:cstheme="minorHAnsi"/>
                <w:color w:val="000000" w:themeColor="text1"/>
              </w:rPr>
              <w:t>Lead: Cultural Development &amp; Events</w:t>
            </w:r>
          </w:p>
          <w:p w:rsidR="008B7360" w:rsidRPr="00F76268" w:rsidRDefault="00491995" w:rsidP="00BD0F74">
            <w:pPr>
              <w:rPr>
                <w:rFonts w:cstheme="minorHAnsi"/>
                <w:color w:val="000000" w:themeColor="text1"/>
              </w:rPr>
            </w:pPr>
            <w:r>
              <w:rPr>
                <w:rFonts w:cstheme="minorHAnsi"/>
                <w:color w:val="000000" w:themeColor="text1"/>
              </w:rPr>
              <w:t xml:space="preserve">Partners: </w:t>
            </w:r>
            <w:r w:rsidR="005E23FD">
              <w:rPr>
                <w:rFonts w:cstheme="minorHAnsi"/>
                <w:color w:val="000000" w:themeColor="text1"/>
              </w:rPr>
              <w:t xml:space="preserve"> Active Monash, </w:t>
            </w:r>
            <w:r w:rsidR="005E23FD" w:rsidRPr="00FE4F1E">
              <w:rPr>
                <w:rFonts w:cstheme="minorHAnsi"/>
                <w:color w:val="000000" w:themeColor="text1"/>
                <w:lang w:bidi="en-US"/>
              </w:rPr>
              <w:t>Community Strengthening;</w:t>
            </w:r>
            <w:r w:rsidR="0053288E">
              <w:rPr>
                <w:rFonts w:cstheme="minorHAnsi"/>
                <w:color w:val="000000" w:themeColor="text1"/>
                <w:lang w:bidi="en-US"/>
              </w:rPr>
              <w:t xml:space="preserve"> CYFS,</w:t>
            </w:r>
            <w:r w:rsidR="005E23FD" w:rsidRPr="00FE4F1E">
              <w:rPr>
                <w:rFonts w:cstheme="minorHAnsi"/>
                <w:color w:val="000000" w:themeColor="text1"/>
                <w:lang w:bidi="en-US"/>
              </w:rPr>
              <w:t xml:space="preserve"> </w:t>
            </w:r>
            <w:r w:rsidR="00600E24">
              <w:rPr>
                <w:rFonts w:cstheme="minorHAnsi"/>
                <w:color w:val="000000" w:themeColor="text1"/>
                <w:lang w:bidi="en-US"/>
              </w:rPr>
              <w:t>Social Inclusion</w:t>
            </w:r>
            <w:r w:rsidR="00600E24" w:rsidRPr="00FE4F1E">
              <w:rPr>
                <w:rFonts w:cstheme="minorHAnsi"/>
                <w:color w:val="000000" w:themeColor="text1"/>
                <w:lang w:bidi="en-US"/>
              </w:rPr>
              <w:t xml:space="preserve"> </w:t>
            </w:r>
            <w:r w:rsidR="005E23FD" w:rsidRPr="00FE4F1E">
              <w:rPr>
                <w:rFonts w:cstheme="minorHAnsi"/>
                <w:color w:val="000000" w:themeColor="text1"/>
                <w:lang w:bidi="en-US"/>
              </w:rPr>
              <w:t>Eco</w:t>
            </w:r>
            <w:r w:rsidR="00D10877">
              <w:rPr>
                <w:rFonts w:cstheme="minorHAnsi"/>
                <w:color w:val="000000" w:themeColor="text1"/>
                <w:lang w:bidi="en-US"/>
              </w:rPr>
              <w:t>nomic Development</w:t>
            </w:r>
            <w:r w:rsidR="0084023C">
              <w:rPr>
                <w:rFonts w:cstheme="minorHAnsi"/>
                <w:color w:val="000000" w:themeColor="text1"/>
                <w:lang w:bidi="en-US"/>
              </w:rPr>
              <w:t>;</w:t>
            </w:r>
            <w:r w:rsidR="002660C9">
              <w:rPr>
                <w:rFonts w:cstheme="minorHAnsi"/>
                <w:color w:val="000000" w:themeColor="text1"/>
                <w:lang w:bidi="en-US"/>
              </w:rPr>
              <w:t>,</w:t>
            </w:r>
            <w:r w:rsidR="0084023C">
              <w:rPr>
                <w:rFonts w:cstheme="minorHAnsi"/>
                <w:color w:val="000000" w:themeColor="text1"/>
                <w:lang w:bidi="en-US"/>
              </w:rPr>
              <w:t xml:space="preserve"> Sustainability</w:t>
            </w:r>
            <w:r w:rsidR="005E23FD" w:rsidRPr="00FE4F1E">
              <w:rPr>
                <w:rFonts w:cstheme="minorHAnsi"/>
                <w:color w:val="000000" w:themeColor="text1"/>
                <w:lang w:bidi="en-US"/>
              </w:rPr>
              <w:t>; C</w:t>
            </w:r>
            <w:r w:rsidR="0084023C">
              <w:rPr>
                <w:rFonts w:cstheme="minorHAnsi"/>
                <w:color w:val="000000" w:themeColor="text1"/>
                <w:lang w:bidi="en-US"/>
              </w:rPr>
              <w:t>ommunity Amenity</w:t>
            </w:r>
            <w:r w:rsidR="005E23FD" w:rsidRPr="00FE4F1E">
              <w:rPr>
                <w:rFonts w:cstheme="minorHAnsi"/>
                <w:color w:val="000000" w:themeColor="text1"/>
                <w:lang w:bidi="en-US"/>
              </w:rPr>
              <w:t xml:space="preserve">; Horticulture; </w:t>
            </w:r>
            <w:r w:rsidR="00DE1C34">
              <w:rPr>
                <w:rFonts w:cstheme="minorHAnsi"/>
                <w:color w:val="000000" w:themeColor="text1"/>
                <w:lang w:bidi="en-US"/>
              </w:rPr>
              <w:t xml:space="preserve">Monash </w:t>
            </w:r>
            <w:r w:rsidR="005E23FD" w:rsidRPr="00FE4F1E">
              <w:rPr>
                <w:rFonts w:cstheme="minorHAnsi"/>
                <w:color w:val="000000" w:themeColor="text1"/>
                <w:lang w:bidi="en-US"/>
              </w:rPr>
              <w:t xml:space="preserve">Halls; </w:t>
            </w:r>
            <w:r w:rsidR="005E23FD" w:rsidRPr="00FE4F1E">
              <w:rPr>
                <w:rFonts w:cstheme="minorHAnsi"/>
                <w:color w:val="000000" w:themeColor="text1"/>
              </w:rPr>
              <w:t>Community gr</w:t>
            </w:r>
            <w:r w:rsidR="00A759DC">
              <w:rPr>
                <w:rFonts w:cstheme="minorHAnsi"/>
                <w:color w:val="000000" w:themeColor="text1"/>
              </w:rPr>
              <w:t xml:space="preserve">oups, </w:t>
            </w:r>
            <w:r w:rsidR="005E23FD" w:rsidRPr="00FE4F1E">
              <w:rPr>
                <w:rFonts w:cstheme="minorHAnsi"/>
                <w:color w:val="000000" w:themeColor="text1"/>
              </w:rPr>
              <w:t>l</w:t>
            </w:r>
            <w:r w:rsidR="00DE1C34">
              <w:rPr>
                <w:rFonts w:cstheme="minorHAnsi"/>
                <w:color w:val="000000" w:themeColor="text1"/>
              </w:rPr>
              <w:t>ocal traders</w:t>
            </w:r>
          </w:p>
          <w:p w:rsidR="008B7360" w:rsidRPr="0084023C" w:rsidRDefault="008B7360" w:rsidP="00BD0F74">
            <w:pPr>
              <w:rPr>
                <w:sz w:val="16"/>
                <w:szCs w:val="16"/>
              </w:rPr>
            </w:pPr>
          </w:p>
        </w:tc>
      </w:tr>
    </w:tbl>
    <w:p w:rsidR="00F76268" w:rsidRPr="00AA6E74" w:rsidRDefault="00F76268" w:rsidP="00AA6E74">
      <w:pPr>
        <w:spacing w:after="0" w:line="240" w:lineRule="auto"/>
        <w:rPr>
          <w:i/>
          <w:sz w:val="16"/>
          <w:szCs w:val="16"/>
        </w:rPr>
      </w:pPr>
    </w:p>
    <w:p w:rsidR="00AA6E74" w:rsidRDefault="00F1240F" w:rsidP="00CB5FB1">
      <w:pPr>
        <w:spacing w:after="0" w:line="240" w:lineRule="auto"/>
        <w:rPr>
          <w:b/>
          <w:i/>
          <w:sz w:val="28"/>
          <w:szCs w:val="28"/>
        </w:rPr>
      </w:pPr>
      <w:r>
        <w:rPr>
          <w:b/>
          <w:i/>
          <w:sz w:val="28"/>
          <w:szCs w:val="28"/>
        </w:rPr>
        <w:t>SUPPORTED</w:t>
      </w:r>
    </w:p>
    <w:p w:rsidR="00F1240F" w:rsidRPr="00CB5FB1" w:rsidRDefault="00BD5BCD" w:rsidP="00CB5FB1">
      <w:pPr>
        <w:spacing w:after="0" w:line="240" w:lineRule="auto"/>
        <w:rPr>
          <w:b/>
          <w:i/>
          <w:sz w:val="16"/>
          <w:szCs w:val="16"/>
        </w:rPr>
      </w:pPr>
      <w:r>
        <w:rPr>
          <w:b/>
          <w:i/>
          <w:sz w:val="28"/>
          <w:szCs w:val="28"/>
        </w:rPr>
        <w:t xml:space="preserve"> </w:t>
      </w:r>
    </w:p>
    <w:tbl>
      <w:tblPr>
        <w:tblStyle w:val="TableGrid"/>
        <w:tblW w:w="0" w:type="auto"/>
        <w:tblLook w:val="04A0" w:firstRow="1" w:lastRow="0" w:firstColumn="1" w:lastColumn="0" w:noHBand="0" w:noVBand="1"/>
      </w:tblPr>
      <w:tblGrid>
        <w:gridCol w:w="9776"/>
        <w:gridCol w:w="4172"/>
      </w:tblGrid>
      <w:tr w:rsidR="00F1240F" w:rsidRPr="00F80BA3" w:rsidTr="000E1339">
        <w:tc>
          <w:tcPr>
            <w:tcW w:w="13948" w:type="dxa"/>
            <w:gridSpan w:val="2"/>
            <w:shd w:val="clear" w:color="auto" w:fill="E7E6E6" w:themeFill="background2"/>
          </w:tcPr>
          <w:p w:rsidR="00F1240F" w:rsidRPr="000A0FED" w:rsidRDefault="000F0BAA" w:rsidP="000E1339">
            <w:pPr>
              <w:rPr>
                <w:b/>
              </w:rPr>
            </w:pPr>
            <w:r>
              <w:rPr>
                <w:b/>
                <w:i/>
              </w:rPr>
              <w:t>15</w:t>
            </w:r>
            <w:r w:rsidR="00CB5FB1" w:rsidRPr="000A0FED">
              <w:rPr>
                <w:b/>
                <w:i/>
              </w:rPr>
              <w:t xml:space="preserve">. </w:t>
            </w:r>
            <w:r w:rsidR="00F1240F" w:rsidRPr="000A0FED">
              <w:rPr>
                <w:b/>
                <w:i/>
              </w:rPr>
              <w:t>PRIORITY: ACCESSIBLE AND AFFORDABLE</w:t>
            </w:r>
          </w:p>
        </w:tc>
      </w:tr>
      <w:tr w:rsidR="00F1240F" w:rsidRPr="005E23FD" w:rsidTr="000E1339">
        <w:tc>
          <w:tcPr>
            <w:tcW w:w="13948" w:type="dxa"/>
            <w:gridSpan w:val="2"/>
          </w:tcPr>
          <w:p w:rsidR="00F1240F" w:rsidRDefault="00F1240F" w:rsidP="000E1339">
            <w:pPr>
              <w:rPr>
                <w:b/>
              </w:rPr>
            </w:pPr>
            <w:r>
              <w:rPr>
                <w:b/>
              </w:rPr>
              <w:t>Outcomes we want to achieve in 4 years</w:t>
            </w:r>
          </w:p>
          <w:p w:rsidR="00F1240F" w:rsidRPr="00E41F69" w:rsidRDefault="00F1240F" w:rsidP="005D7D03">
            <w:pPr>
              <w:pStyle w:val="ListParagraph"/>
              <w:numPr>
                <w:ilvl w:val="0"/>
                <w:numId w:val="23"/>
              </w:numPr>
              <w:rPr>
                <w:rFonts w:ascii="Calibri" w:hAnsi="Calibri" w:cs="Calibri"/>
                <w:b/>
                <w:color w:val="000000"/>
              </w:rPr>
            </w:pPr>
            <w:r>
              <w:t>Provide programs, services and activities that are accessible and affordable to all Monash community members</w:t>
            </w:r>
          </w:p>
          <w:p w:rsidR="00F1240F" w:rsidRPr="00616433" w:rsidRDefault="00F1240F" w:rsidP="005D7D03">
            <w:pPr>
              <w:pStyle w:val="ListParagraph"/>
              <w:numPr>
                <w:ilvl w:val="0"/>
                <w:numId w:val="23"/>
              </w:numPr>
            </w:pPr>
            <w:r>
              <w:t>Barriers to participation are identified and addressed to increase accessibility of programs, services and activities</w:t>
            </w:r>
          </w:p>
          <w:p w:rsidR="00F1240F" w:rsidRPr="0084023C" w:rsidRDefault="00F1240F" w:rsidP="000E1339">
            <w:pPr>
              <w:rPr>
                <w:sz w:val="16"/>
                <w:szCs w:val="16"/>
              </w:rPr>
            </w:pPr>
          </w:p>
          <w:p w:rsidR="00F1240F" w:rsidRDefault="00F1240F" w:rsidP="000E1339">
            <w:pPr>
              <w:rPr>
                <w:b/>
              </w:rPr>
            </w:pPr>
            <w:r>
              <w:rPr>
                <w:b/>
              </w:rPr>
              <w:t>Indicators to measure our 4-year progress</w:t>
            </w:r>
          </w:p>
          <w:p w:rsidR="00F1240F" w:rsidRPr="002941E6" w:rsidRDefault="00F1240F" w:rsidP="005D7D03">
            <w:pPr>
              <w:pStyle w:val="ListParagraph"/>
              <w:numPr>
                <w:ilvl w:val="0"/>
                <w:numId w:val="23"/>
              </w:numPr>
              <w:rPr>
                <w:b/>
              </w:rPr>
            </w:pPr>
            <w:r>
              <w:t>Participation and engagement in Council programs, services and activities</w:t>
            </w:r>
          </w:p>
          <w:p w:rsidR="00F1240F" w:rsidRPr="00B77138" w:rsidRDefault="00F1240F" w:rsidP="005D7D03">
            <w:pPr>
              <w:pStyle w:val="ListParagraph"/>
              <w:numPr>
                <w:ilvl w:val="0"/>
                <w:numId w:val="23"/>
              </w:numPr>
              <w:rPr>
                <w:b/>
              </w:rPr>
            </w:pPr>
            <w:r>
              <w:t>Tiered membership model for Active Monash</w:t>
            </w:r>
          </w:p>
          <w:p w:rsidR="00686197" w:rsidRPr="00971544" w:rsidRDefault="00B77138" w:rsidP="005D7D03">
            <w:pPr>
              <w:pStyle w:val="ListParagraph"/>
              <w:numPr>
                <w:ilvl w:val="0"/>
                <w:numId w:val="23"/>
              </w:numPr>
            </w:pPr>
            <w:r>
              <w:t>Nu</w:t>
            </w:r>
            <w:r w:rsidR="000A0FED">
              <w:t>mber of people council supports</w:t>
            </w:r>
            <w:r>
              <w:t xml:space="preserve"> </w:t>
            </w:r>
            <w:r w:rsidR="000A0FED">
              <w:t xml:space="preserve">through </w:t>
            </w:r>
            <w:r w:rsidR="00971544">
              <w:t>Council’s Hardship P</w:t>
            </w:r>
            <w:r>
              <w:t>olic</w:t>
            </w:r>
            <w:r w:rsidR="00971544">
              <w:t>y</w:t>
            </w:r>
          </w:p>
          <w:p w:rsidR="00686197" w:rsidRPr="00686197" w:rsidRDefault="00686197" w:rsidP="00686197">
            <w:pPr>
              <w:rPr>
                <w:b/>
                <w:sz w:val="16"/>
                <w:szCs w:val="16"/>
              </w:rPr>
            </w:pPr>
          </w:p>
        </w:tc>
      </w:tr>
      <w:tr w:rsidR="00F1240F" w:rsidRPr="00F80BA3" w:rsidTr="00600E24">
        <w:tc>
          <w:tcPr>
            <w:tcW w:w="9776" w:type="dxa"/>
            <w:shd w:val="clear" w:color="auto" w:fill="E7E6E6" w:themeFill="background2"/>
          </w:tcPr>
          <w:p w:rsidR="00F1240F" w:rsidRPr="00F80BA3" w:rsidRDefault="00F1240F" w:rsidP="000E1339">
            <w:pPr>
              <w:rPr>
                <w:b/>
                <w:i/>
              </w:rPr>
            </w:pPr>
            <w:r w:rsidRPr="00F80BA3">
              <w:rPr>
                <w:b/>
                <w:i/>
              </w:rPr>
              <w:t>WHAT WE WILL DO</w:t>
            </w:r>
          </w:p>
        </w:tc>
        <w:tc>
          <w:tcPr>
            <w:tcW w:w="4172" w:type="dxa"/>
            <w:shd w:val="clear" w:color="auto" w:fill="E7E6E6" w:themeFill="background2"/>
          </w:tcPr>
          <w:p w:rsidR="00F1240F" w:rsidRPr="00F80BA3" w:rsidRDefault="00F1240F" w:rsidP="000E1339">
            <w:pPr>
              <w:rPr>
                <w:b/>
                <w:i/>
              </w:rPr>
            </w:pPr>
            <w:r w:rsidRPr="00F80BA3">
              <w:rPr>
                <w:b/>
                <w:i/>
              </w:rPr>
              <w:t>LEAD &amp; PARTNERS</w:t>
            </w:r>
          </w:p>
        </w:tc>
      </w:tr>
      <w:tr w:rsidR="00DB4828" w:rsidRPr="00F80BA3" w:rsidTr="00600E24">
        <w:tc>
          <w:tcPr>
            <w:tcW w:w="9776" w:type="dxa"/>
            <w:shd w:val="clear" w:color="auto" w:fill="auto"/>
          </w:tcPr>
          <w:p w:rsidR="00DB4828" w:rsidRDefault="00DB4828" w:rsidP="005D7D03">
            <w:pPr>
              <w:pStyle w:val="ListParagraph"/>
              <w:numPr>
                <w:ilvl w:val="0"/>
                <w:numId w:val="25"/>
              </w:numPr>
            </w:pPr>
            <w:r>
              <w:t>Promote and deliver affordable and accessible services and activities to reduce barriers of participation for those who are dis</w:t>
            </w:r>
            <w:r w:rsidR="000A0FED">
              <w:t>advantaged within the community</w:t>
            </w:r>
          </w:p>
          <w:p w:rsidR="00DB4828" w:rsidRDefault="00DB4828" w:rsidP="00DB4828"/>
          <w:p w:rsidR="00DB4828" w:rsidRPr="00DB4828" w:rsidRDefault="00DB4828" w:rsidP="00DB4828">
            <w:pPr>
              <w:rPr>
                <w:sz w:val="16"/>
                <w:szCs w:val="16"/>
              </w:rPr>
            </w:pPr>
          </w:p>
          <w:p w:rsidR="00DB4828" w:rsidRDefault="00DB4828" w:rsidP="005D7D03">
            <w:pPr>
              <w:pStyle w:val="ListParagraph"/>
              <w:numPr>
                <w:ilvl w:val="0"/>
                <w:numId w:val="25"/>
              </w:numPr>
            </w:pPr>
            <w:r>
              <w:t xml:space="preserve">Support community members through the application of Council’s Hardship policy </w:t>
            </w:r>
          </w:p>
          <w:p w:rsidR="00235F1A" w:rsidRPr="00235F1A" w:rsidRDefault="00235F1A" w:rsidP="00235F1A">
            <w:pPr>
              <w:rPr>
                <w:sz w:val="16"/>
                <w:szCs w:val="16"/>
              </w:rPr>
            </w:pPr>
          </w:p>
          <w:p w:rsidR="008D5D4E" w:rsidRDefault="00DB4828" w:rsidP="005D7D03">
            <w:pPr>
              <w:pStyle w:val="ListParagraph"/>
              <w:numPr>
                <w:ilvl w:val="0"/>
                <w:numId w:val="25"/>
              </w:numPr>
              <w:rPr>
                <w:color w:val="000000" w:themeColor="text1"/>
              </w:rPr>
            </w:pPr>
            <w:r w:rsidRPr="00F1240F">
              <w:rPr>
                <w:color w:val="000000" w:themeColor="text1"/>
              </w:rPr>
              <w:t>Deliver sustainability education activities that reduce day-to-day costs of l</w:t>
            </w:r>
            <w:r w:rsidR="000A0FED">
              <w:rPr>
                <w:color w:val="000000" w:themeColor="text1"/>
              </w:rPr>
              <w:t>iving and environmental impacts</w:t>
            </w:r>
          </w:p>
          <w:p w:rsidR="008D5D4E" w:rsidRPr="008D5D4E" w:rsidRDefault="008D5D4E" w:rsidP="008D5D4E">
            <w:pPr>
              <w:pStyle w:val="ListParagraph"/>
              <w:rPr>
                <w:color w:val="000000" w:themeColor="text1"/>
                <w:sz w:val="16"/>
                <w:szCs w:val="16"/>
              </w:rPr>
            </w:pPr>
          </w:p>
          <w:p w:rsidR="00DB4828" w:rsidRPr="006A0E29" w:rsidRDefault="00DB4828" w:rsidP="005D7D03">
            <w:pPr>
              <w:pStyle w:val="ListParagraph"/>
              <w:numPr>
                <w:ilvl w:val="0"/>
                <w:numId w:val="25"/>
              </w:numPr>
              <w:rPr>
                <w:color w:val="000000" w:themeColor="text1"/>
              </w:rPr>
            </w:pPr>
            <w:r>
              <w:t>Explore opportunities to improve mobility and transport options and services that</w:t>
            </w:r>
            <w:r w:rsidRPr="008D5D4E">
              <w:rPr>
                <w:rFonts w:ascii="Calibri" w:hAnsi="Calibri" w:cs="Calibri"/>
                <w:color w:val="000000"/>
              </w:rPr>
              <w:t xml:space="preserve"> respond to the</w:t>
            </w:r>
            <w:r w:rsidR="000A0FED">
              <w:rPr>
                <w:rFonts w:ascii="Calibri" w:hAnsi="Calibri" w:cs="Calibri"/>
                <w:color w:val="000000"/>
              </w:rPr>
              <w:t xml:space="preserve"> diverse needs of our community</w:t>
            </w:r>
          </w:p>
          <w:p w:rsidR="006A0E29" w:rsidRPr="006A0E29" w:rsidRDefault="006A0E29" w:rsidP="006A0E29">
            <w:pPr>
              <w:rPr>
                <w:color w:val="000000" w:themeColor="text1"/>
                <w:sz w:val="16"/>
                <w:szCs w:val="16"/>
              </w:rPr>
            </w:pPr>
          </w:p>
        </w:tc>
        <w:tc>
          <w:tcPr>
            <w:tcW w:w="4172" w:type="dxa"/>
            <w:shd w:val="clear" w:color="auto" w:fill="auto"/>
          </w:tcPr>
          <w:p w:rsidR="00DB4828" w:rsidRDefault="00DB4828" w:rsidP="00DB4828">
            <w:r>
              <w:t>Lead: Active Monash, CYFS</w:t>
            </w:r>
          </w:p>
          <w:p w:rsidR="00DB4828" w:rsidRDefault="00DB4828" w:rsidP="00DB4828">
            <w:r>
              <w:t>Partner: Community Strengthening, Cultural Development</w:t>
            </w:r>
            <w:r w:rsidR="00A32173">
              <w:t xml:space="preserve"> </w:t>
            </w:r>
            <w:r>
              <w:t>&amp; Events</w:t>
            </w:r>
          </w:p>
          <w:p w:rsidR="00DB4828" w:rsidRPr="00DB4828" w:rsidRDefault="00DB4828" w:rsidP="00DB4828">
            <w:pPr>
              <w:rPr>
                <w:sz w:val="16"/>
                <w:szCs w:val="16"/>
                <w:lang w:bidi="en-US"/>
              </w:rPr>
            </w:pPr>
          </w:p>
          <w:p w:rsidR="00DB4828" w:rsidRDefault="00DB4828" w:rsidP="00DB4828">
            <w:pPr>
              <w:rPr>
                <w:lang w:bidi="en-US"/>
              </w:rPr>
            </w:pPr>
            <w:r>
              <w:rPr>
                <w:lang w:bidi="en-US"/>
              </w:rPr>
              <w:t>Lead: Finance</w:t>
            </w:r>
          </w:p>
          <w:p w:rsidR="00DB4828" w:rsidRPr="002D1B55" w:rsidRDefault="00DB4828" w:rsidP="000E1339">
            <w:pPr>
              <w:rPr>
                <w:b/>
                <w:i/>
                <w:sz w:val="16"/>
                <w:szCs w:val="16"/>
              </w:rPr>
            </w:pPr>
          </w:p>
          <w:p w:rsidR="00DB4828" w:rsidRDefault="00DB4828" w:rsidP="00DB4828">
            <w:r>
              <w:t>Lead: Sustainability</w:t>
            </w:r>
          </w:p>
          <w:p w:rsidR="008D5D4E" w:rsidRDefault="008D5D4E" w:rsidP="00DB4828">
            <w:pPr>
              <w:rPr>
                <w:sz w:val="16"/>
                <w:szCs w:val="16"/>
              </w:rPr>
            </w:pPr>
          </w:p>
          <w:p w:rsidR="008D5D4E" w:rsidRDefault="008D5D4E" w:rsidP="00DB4828">
            <w:pPr>
              <w:rPr>
                <w:sz w:val="16"/>
                <w:szCs w:val="16"/>
              </w:rPr>
            </w:pPr>
          </w:p>
          <w:p w:rsidR="002D1B55" w:rsidRPr="008D5D4E" w:rsidRDefault="002D1B55" w:rsidP="00DB4828">
            <w:pPr>
              <w:rPr>
                <w:sz w:val="16"/>
                <w:szCs w:val="16"/>
              </w:rPr>
            </w:pPr>
          </w:p>
          <w:p w:rsidR="00DB4828" w:rsidRDefault="00DB4828" w:rsidP="00DB4828">
            <w:r>
              <w:t xml:space="preserve">Lead: Social Inclusion </w:t>
            </w:r>
          </w:p>
          <w:p w:rsidR="00DB4828" w:rsidRPr="00F80BA3" w:rsidRDefault="00DB4828" w:rsidP="00DB4828">
            <w:pPr>
              <w:rPr>
                <w:b/>
                <w:i/>
              </w:rPr>
            </w:pPr>
            <w:r>
              <w:t>Partners: Community Strengthening</w:t>
            </w:r>
          </w:p>
        </w:tc>
      </w:tr>
      <w:tr w:rsidR="00A31E5A" w:rsidRPr="00F80BA3" w:rsidTr="000E1339">
        <w:tc>
          <w:tcPr>
            <w:tcW w:w="13948" w:type="dxa"/>
            <w:gridSpan w:val="2"/>
            <w:shd w:val="clear" w:color="auto" w:fill="E7E6E6" w:themeFill="background2"/>
          </w:tcPr>
          <w:p w:rsidR="00A31E5A" w:rsidRPr="000A0FED" w:rsidRDefault="000F0BAA" w:rsidP="000E1339">
            <w:pPr>
              <w:rPr>
                <w:b/>
              </w:rPr>
            </w:pPr>
            <w:r>
              <w:rPr>
                <w:b/>
                <w:i/>
              </w:rPr>
              <w:t>16</w:t>
            </w:r>
            <w:r w:rsidR="00DB4828" w:rsidRPr="000A0FED">
              <w:rPr>
                <w:b/>
                <w:i/>
              </w:rPr>
              <w:t xml:space="preserve">. </w:t>
            </w:r>
            <w:r w:rsidR="00A31E5A" w:rsidRPr="000A0FED">
              <w:rPr>
                <w:b/>
                <w:i/>
              </w:rPr>
              <w:t>PRIORITY: HOMELESSNESS &amp; SOCIAL HOUSING</w:t>
            </w:r>
          </w:p>
        </w:tc>
      </w:tr>
      <w:tr w:rsidR="00A31E5A" w:rsidRPr="005E23FD" w:rsidTr="000E1339">
        <w:tc>
          <w:tcPr>
            <w:tcW w:w="13948" w:type="dxa"/>
            <w:gridSpan w:val="2"/>
          </w:tcPr>
          <w:p w:rsidR="00A31E5A" w:rsidRDefault="00A31E5A" w:rsidP="000E1339">
            <w:pPr>
              <w:rPr>
                <w:b/>
              </w:rPr>
            </w:pPr>
            <w:r>
              <w:rPr>
                <w:b/>
              </w:rPr>
              <w:lastRenderedPageBreak/>
              <w:t>Outcomes we want to achieve in 4 years</w:t>
            </w:r>
          </w:p>
          <w:p w:rsidR="00A31E5A" w:rsidRDefault="00971544" w:rsidP="005D7D03">
            <w:pPr>
              <w:pStyle w:val="ListParagraph"/>
              <w:numPr>
                <w:ilvl w:val="0"/>
                <w:numId w:val="23"/>
              </w:numPr>
            </w:pPr>
            <w:r>
              <w:t xml:space="preserve">Council to continue to </w:t>
            </w:r>
            <w:r w:rsidR="00A31E5A">
              <w:t>the 13-Council Regional Homelessness &amp; Social Housing Local Government Charter Group Coalition</w:t>
            </w:r>
          </w:p>
          <w:p w:rsidR="00A31E5A" w:rsidRDefault="00A31E5A" w:rsidP="005D7D03">
            <w:pPr>
              <w:pStyle w:val="ListParagraph"/>
              <w:numPr>
                <w:ilvl w:val="0"/>
                <w:numId w:val="23"/>
              </w:numPr>
            </w:pPr>
            <w:r>
              <w:t>Increase social housing stock in Monash and within the 13-Council Regional Homelessness &amp; Social Housing Local Government Charter Group</w:t>
            </w:r>
            <w:r w:rsidR="000A0FED">
              <w:t xml:space="preserve"> [Charter Group]</w:t>
            </w:r>
          </w:p>
          <w:p w:rsidR="00A31E5A" w:rsidRDefault="00A31E5A" w:rsidP="005D7D03">
            <w:pPr>
              <w:pStyle w:val="ListParagraph"/>
              <w:numPr>
                <w:ilvl w:val="0"/>
                <w:numId w:val="23"/>
              </w:numPr>
            </w:pPr>
            <w:r>
              <w:t>Community understanding that housing is a</w:t>
            </w:r>
            <w:r w:rsidR="000A0FED">
              <w:t xml:space="preserve"> </w:t>
            </w:r>
            <w:r w:rsidR="000A0FED" w:rsidRPr="00162760">
              <w:t>fundamental</w:t>
            </w:r>
            <w:r>
              <w:t xml:space="preserve"> human right for everyone</w:t>
            </w:r>
          </w:p>
          <w:p w:rsidR="00A31E5A" w:rsidRDefault="00A31E5A" w:rsidP="005D7D03">
            <w:pPr>
              <w:pStyle w:val="ListParagraph"/>
              <w:numPr>
                <w:ilvl w:val="0"/>
                <w:numId w:val="23"/>
              </w:numPr>
            </w:pPr>
            <w:r>
              <w:t>Partnerships and advocacy for a more effective, integrated and supported homelessness service system.</w:t>
            </w:r>
          </w:p>
          <w:p w:rsidR="00A31E5A" w:rsidRPr="0084023C" w:rsidRDefault="00A31E5A" w:rsidP="00A31E5A">
            <w:pPr>
              <w:pStyle w:val="ListParagraph"/>
              <w:rPr>
                <w:sz w:val="16"/>
                <w:szCs w:val="16"/>
              </w:rPr>
            </w:pPr>
          </w:p>
          <w:p w:rsidR="00A31E5A" w:rsidRDefault="00A31E5A" w:rsidP="000E1339">
            <w:pPr>
              <w:rPr>
                <w:b/>
              </w:rPr>
            </w:pPr>
            <w:r>
              <w:rPr>
                <w:b/>
              </w:rPr>
              <w:t>Indicators to measure our 4-year progress</w:t>
            </w:r>
          </w:p>
          <w:p w:rsidR="00A31E5A" w:rsidRDefault="00A31E5A" w:rsidP="005D7D03">
            <w:pPr>
              <w:pStyle w:val="ListParagraph"/>
              <w:numPr>
                <w:ilvl w:val="0"/>
                <w:numId w:val="23"/>
              </w:numPr>
            </w:pPr>
            <w:r>
              <w:t>Dedicated outreach support for people in Monash who are experiencing homelessness or at-risk of experiencing homelessness</w:t>
            </w:r>
          </w:p>
          <w:p w:rsidR="00A31E5A" w:rsidRDefault="00A31E5A" w:rsidP="005D7D03">
            <w:pPr>
              <w:pStyle w:val="ListParagraph"/>
              <w:numPr>
                <w:ilvl w:val="0"/>
                <w:numId w:val="23"/>
              </w:numPr>
            </w:pPr>
            <w:r>
              <w:t>Increased social housing stock</w:t>
            </w:r>
          </w:p>
          <w:p w:rsidR="00A31E5A" w:rsidRDefault="00A31E5A" w:rsidP="005D7D03">
            <w:pPr>
              <w:pStyle w:val="ListParagraph"/>
              <w:numPr>
                <w:ilvl w:val="0"/>
                <w:numId w:val="23"/>
              </w:numPr>
            </w:pPr>
            <w:r>
              <w:t>Increased community awareness of the value of social housing from a human rights perspective measured through Monash Community Satisfaction Survey</w:t>
            </w:r>
          </w:p>
          <w:p w:rsidR="00A31E5A" w:rsidRPr="00686197" w:rsidRDefault="00A31E5A" w:rsidP="005D7D03">
            <w:pPr>
              <w:pStyle w:val="ListParagraph"/>
              <w:numPr>
                <w:ilvl w:val="0"/>
                <w:numId w:val="23"/>
              </w:numPr>
              <w:rPr>
                <w:b/>
              </w:rPr>
            </w:pPr>
            <w:r>
              <w:t>Community engagement with the communications campaign</w:t>
            </w:r>
          </w:p>
          <w:p w:rsidR="00F76268" w:rsidRPr="00DB4828" w:rsidRDefault="00F76268" w:rsidP="00DB4828">
            <w:pPr>
              <w:rPr>
                <w:b/>
                <w:sz w:val="16"/>
                <w:szCs w:val="16"/>
              </w:rPr>
            </w:pPr>
          </w:p>
        </w:tc>
      </w:tr>
      <w:tr w:rsidR="00A31E5A" w:rsidRPr="00F80BA3" w:rsidTr="00600E24">
        <w:tc>
          <w:tcPr>
            <w:tcW w:w="9776" w:type="dxa"/>
            <w:shd w:val="clear" w:color="auto" w:fill="E7E6E6" w:themeFill="background2"/>
          </w:tcPr>
          <w:p w:rsidR="00A31E5A" w:rsidRPr="00F80BA3" w:rsidRDefault="00A31E5A" w:rsidP="000E1339">
            <w:pPr>
              <w:rPr>
                <w:b/>
                <w:i/>
              </w:rPr>
            </w:pPr>
            <w:r w:rsidRPr="00F80BA3">
              <w:rPr>
                <w:b/>
                <w:i/>
              </w:rPr>
              <w:t>WHAT WE WILL DO</w:t>
            </w:r>
          </w:p>
        </w:tc>
        <w:tc>
          <w:tcPr>
            <w:tcW w:w="4172" w:type="dxa"/>
            <w:shd w:val="clear" w:color="auto" w:fill="E7E6E6" w:themeFill="background2"/>
          </w:tcPr>
          <w:p w:rsidR="00A31E5A" w:rsidRPr="00F80BA3" w:rsidRDefault="00A31E5A" w:rsidP="000E1339">
            <w:pPr>
              <w:rPr>
                <w:b/>
                <w:i/>
              </w:rPr>
            </w:pPr>
            <w:r w:rsidRPr="00F80BA3">
              <w:rPr>
                <w:b/>
                <w:i/>
              </w:rPr>
              <w:t>LEAD &amp; PARTNERS</w:t>
            </w:r>
          </w:p>
        </w:tc>
      </w:tr>
      <w:tr w:rsidR="00A31E5A" w:rsidRPr="008169E5" w:rsidTr="00600E24">
        <w:trPr>
          <w:trHeight w:val="416"/>
        </w:trPr>
        <w:tc>
          <w:tcPr>
            <w:tcW w:w="9776" w:type="dxa"/>
          </w:tcPr>
          <w:p w:rsidR="00971544" w:rsidRDefault="00A31E5A" w:rsidP="005D7D03">
            <w:pPr>
              <w:pStyle w:val="ListParagraph"/>
              <w:numPr>
                <w:ilvl w:val="0"/>
                <w:numId w:val="26"/>
              </w:numPr>
            </w:pPr>
            <w:r>
              <w:t>Provide dedicated outreach support for people in Monash who are experiencing homelessness or at-ri</w:t>
            </w:r>
            <w:r w:rsidR="00971544">
              <w:t>sk of experiencing homelessness</w:t>
            </w:r>
          </w:p>
          <w:p w:rsidR="00DB4828" w:rsidRPr="00DB4828" w:rsidRDefault="00DB4828" w:rsidP="00DB4828">
            <w:pPr>
              <w:pStyle w:val="ListParagraph"/>
              <w:rPr>
                <w:sz w:val="16"/>
                <w:szCs w:val="16"/>
              </w:rPr>
            </w:pPr>
          </w:p>
          <w:p w:rsidR="00A31E5A" w:rsidRDefault="00A31E5A" w:rsidP="005D7D03">
            <w:pPr>
              <w:pStyle w:val="ListParagraph"/>
              <w:numPr>
                <w:ilvl w:val="0"/>
                <w:numId w:val="26"/>
              </w:numPr>
            </w:pPr>
            <w:r>
              <w:t xml:space="preserve">Implement the priorities of the </w:t>
            </w:r>
            <w:r w:rsidRPr="00F603EE">
              <w:rPr>
                <w:i/>
              </w:rPr>
              <w:t>Monash Social Housing Framework 2020 – 2025</w:t>
            </w:r>
          </w:p>
          <w:p w:rsidR="00A31E5A" w:rsidRDefault="00A31E5A" w:rsidP="00A31E5A"/>
          <w:p w:rsidR="009873DE" w:rsidRDefault="009873DE" w:rsidP="00A31E5A"/>
          <w:p w:rsidR="00A31E5A" w:rsidRDefault="00A31E5A" w:rsidP="00A31E5A"/>
          <w:p w:rsidR="0084023C" w:rsidRPr="0084023C" w:rsidRDefault="0084023C" w:rsidP="00A31E5A">
            <w:pPr>
              <w:rPr>
                <w:sz w:val="16"/>
                <w:szCs w:val="16"/>
              </w:rPr>
            </w:pPr>
          </w:p>
          <w:p w:rsidR="00A31E5A" w:rsidRDefault="00A31E5A" w:rsidP="005D7D03">
            <w:pPr>
              <w:pStyle w:val="ListParagraph"/>
              <w:numPr>
                <w:ilvl w:val="0"/>
                <w:numId w:val="26"/>
              </w:numPr>
            </w:pPr>
            <w:r>
              <w:t xml:space="preserve">Implement the commitments of the </w:t>
            </w:r>
            <w:r w:rsidRPr="00F603EE">
              <w:rPr>
                <w:i/>
              </w:rPr>
              <w:t>Regional Local Government Homelessness &amp; Social Housing Charter.</w:t>
            </w:r>
          </w:p>
          <w:p w:rsidR="00A31E5A" w:rsidRDefault="00A31E5A" w:rsidP="00A31E5A"/>
          <w:p w:rsidR="008D5D4E" w:rsidRPr="00DB4828" w:rsidRDefault="008D5D4E" w:rsidP="00A31E5A"/>
          <w:p w:rsidR="00DB4828" w:rsidRDefault="00DB4828" w:rsidP="00A31E5A">
            <w:pPr>
              <w:rPr>
                <w:sz w:val="16"/>
                <w:szCs w:val="16"/>
              </w:rPr>
            </w:pPr>
          </w:p>
          <w:p w:rsidR="000A0FED" w:rsidRPr="0084023C" w:rsidRDefault="000A0FED" w:rsidP="00A31E5A">
            <w:pPr>
              <w:rPr>
                <w:sz w:val="16"/>
                <w:szCs w:val="16"/>
              </w:rPr>
            </w:pPr>
          </w:p>
          <w:p w:rsidR="00A31E5A" w:rsidRDefault="00A31E5A" w:rsidP="005D7D03">
            <w:pPr>
              <w:pStyle w:val="ListParagraph"/>
              <w:numPr>
                <w:ilvl w:val="0"/>
                <w:numId w:val="26"/>
              </w:numPr>
              <w:rPr>
                <w:i/>
              </w:rPr>
            </w:pPr>
            <w:r>
              <w:t xml:space="preserve">Implement the priorities of the </w:t>
            </w:r>
            <w:r w:rsidRPr="00F603EE">
              <w:rPr>
                <w:i/>
              </w:rPr>
              <w:t>Mon</w:t>
            </w:r>
            <w:r w:rsidR="000A0FED">
              <w:rPr>
                <w:i/>
              </w:rPr>
              <w:t>ash Affordable Housing Strategy</w:t>
            </w:r>
          </w:p>
          <w:p w:rsidR="000A0FED" w:rsidRDefault="000A0FED" w:rsidP="000A0FED">
            <w:pPr>
              <w:rPr>
                <w:i/>
              </w:rPr>
            </w:pPr>
          </w:p>
          <w:p w:rsidR="000A0FED" w:rsidRPr="006A0E29" w:rsidRDefault="000A0FED" w:rsidP="000A0FED">
            <w:pPr>
              <w:rPr>
                <w:i/>
                <w:sz w:val="16"/>
                <w:szCs w:val="16"/>
              </w:rPr>
            </w:pPr>
          </w:p>
        </w:tc>
        <w:tc>
          <w:tcPr>
            <w:tcW w:w="4172" w:type="dxa"/>
          </w:tcPr>
          <w:p w:rsidR="00A31E5A" w:rsidRDefault="009873DE" w:rsidP="00A31E5A">
            <w:r>
              <w:t xml:space="preserve">Lead: </w:t>
            </w:r>
            <w:r w:rsidR="00A31E5A">
              <w:t>CYFS</w:t>
            </w:r>
          </w:p>
          <w:p w:rsidR="00A31E5A" w:rsidRDefault="00A31E5A" w:rsidP="00A31E5A"/>
          <w:p w:rsidR="009873DE" w:rsidRPr="00DB4828" w:rsidRDefault="009873DE" w:rsidP="00A31E5A">
            <w:pPr>
              <w:rPr>
                <w:sz w:val="16"/>
                <w:szCs w:val="16"/>
              </w:rPr>
            </w:pPr>
          </w:p>
          <w:p w:rsidR="009873DE" w:rsidRDefault="009873DE" w:rsidP="00A31E5A">
            <w:r>
              <w:t>Lead: Community Strengthening</w:t>
            </w:r>
          </w:p>
          <w:p w:rsidR="00A31E5A" w:rsidRDefault="009873DE" w:rsidP="00A31E5A">
            <w:r>
              <w:t>Partners:</w:t>
            </w:r>
            <w:r w:rsidR="00600E24">
              <w:t xml:space="preserve"> City Development, </w:t>
            </w:r>
            <w:r w:rsidR="00F64CAA">
              <w:t xml:space="preserve">13 Charter </w:t>
            </w:r>
            <w:r w:rsidR="00A31E5A">
              <w:t xml:space="preserve">Councils, Homes Victoria, </w:t>
            </w:r>
            <w:r w:rsidR="00600E24">
              <w:t xml:space="preserve">CHIA, </w:t>
            </w:r>
            <w:r w:rsidR="00A31E5A">
              <w:t>Community Housing Associations</w:t>
            </w:r>
            <w:r w:rsidR="00600E24">
              <w:t xml:space="preserve"> and providers, MAV</w:t>
            </w:r>
          </w:p>
          <w:p w:rsidR="00A31E5A" w:rsidRPr="0084023C" w:rsidRDefault="00A31E5A" w:rsidP="00A31E5A">
            <w:pPr>
              <w:rPr>
                <w:sz w:val="16"/>
                <w:szCs w:val="16"/>
              </w:rPr>
            </w:pPr>
          </w:p>
          <w:p w:rsidR="009873DE" w:rsidRDefault="009873DE" w:rsidP="00A31E5A">
            <w:r>
              <w:t>Lead: Community Strengthening</w:t>
            </w:r>
          </w:p>
          <w:p w:rsidR="00A31E5A" w:rsidRDefault="009873DE" w:rsidP="00A31E5A">
            <w:r>
              <w:t>Partners:</w:t>
            </w:r>
            <w:r w:rsidR="00DB4828">
              <w:t xml:space="preserve"> City Development, </w:t>
            </w:r>
            <w:r w:rsidR="00600E24">
              <w:t xml:space="preserve">13 Charter </w:t>
            </w:r>
            <w:r w:rsidR="000A0FED">
              <w:t xml:space="preserve">Group </w:t>
            </w:r>
            <w:r w:rsidR="00600E24">
              <w:t>Councils</w:t>
            </w:r>
            <w:r w:rsidR="00A31E5A">
              <w:t>, Homes Victoria,</w:t>
            </w:r>
            <w:r w:rsidR="00600E24">
              <w:t xml:space="preserve"> CHIA,</w:t>
            </w:r>
            <w:r w:rsidR="00A31E5A">
              <w:t xml:space="preserve"> Community Hous</w:t>
            </w:r>
            <w:r w:rsidR="00600E24">
              <w:t>ing Associations and providers, MAV</w:t>
            </w:r>
          </w:p>
          <w:p w:rsidR="00DB4828" w:rsidRPr="0084023C" w:rsidRDefault="00DB4828" w:rsidP="00A31E5A">
            <w:pPr>
              <w:rPr>
                <w:sz w:val="16"/>
                <w:szCs w:val="16"/>
              </w:rPr>
            </w:pPr>
          </w:p>
          <w:p w:rsidR="00A31E5A" w:rsidRDefault="009873DE" w:rsidP="00A31E5A">
            <w:r>
              <w:t xml:space="preserve">Lead: </w:t>
            </w:r>
            <w:r w:rsidR="00A31E5A">
              <w:t>City Development</w:t>
            </w:r>
          </w:p>
          <w:p w:rsidR="0011121F" w:rsidRDefault="009873DE" w:rsidP="00A31E5A">
            <w:r>
              <w:t>Partners: Commu</w:t>
            </w:r>
            <w:r w:rsidR="00DB4828">
              <w:t>nity Strengthening</w:t>
            </w:r>
          </w:p>
          <w:p w:rsidR="00600E24" w:rsidRPr="00600E24" w:rsidRDefault="00600E24" w:rsidP="00A31E5A">
            <w:pPr>
              <w:rPr>
                <w:sz w:val="16"/>
                <w:szCs w:val="16"/>
              </w:rPr>
            </w:pPr>
          </w:p>
        </w:tc>
      </w:tr>
      <w:tr w:rsidR="00B926B7" w:rsidRPr="0084023C" w:rsidTr="000F1753">
        <w:tc>
          <w:tcPr>
            <w:tcW w:w="13948" w:type="dxa"/>
            <w:gridSpan w:val="2"/>
            <w:shd w:val="clear" w:color="auto" w:fill="E7E6E6" w:themeFill="background2"/>
          </w:tcPr>
          <w:p w:rsidR="00B926B7" w:rsidRPr="0084023C" w:rsidRDefault="000F0BAA" w:rsidP="000F1753">
            <w:pPr>
              <w:rPr>
                <w:b/>
                <w:i/>
              </w:rPr>
            </w:pPr>
            <w:r>
              <w:rPr>
                <w:b/>
                <w:i/>
              </w:rPr>
              <w:t>17</w:t>
            </w:r>
            <w:r w:rsidR="00DB4828">
              <w:rPr>
                <w:b/>
                <w:i/>
              </w:rPr>
              <w:t xml:space="preserve">. </w:t>
            </w:r>
            <w:r w:rsidR="00B926B7">
              <w:rPr>
                <w:b/>
                <w:i/>
              </w:rPr>
              <w:t>PRIORITY: ASSERTIVE OUTREACH</w:t>
            </w:r>
          </w:p>
        </w:tc>
      </w:tr>
      <w:tr w:rsidR="00B926B7" w:rsidRPr="0084023C" w:rsidTr="000F1753">
        <w:tc>
          <w:tcPr>
            <w:tcW w:w="13948" w:type="dxa"/>
            <w:gridSpan w:val="2"/>
          </w:tcPr>
          <w:p w:rsidR="00B926B7" w:rsidRDefault="00B926B7" w:rsidP="000F1753">
            <w:pPr>
              <w:rPr>
                <w:b/>
              </w:rPr>
            </w:pPr>
            <w:r>
              <w:rPr>
                <w:b/>
              </w:rPr>
              <w:t>Outcomes we want to achieve in 4 years</w:t>
            </w:r>
          </w:p>
          <w:p w:rsidR="00B926B7" w:rsidRDefault="00B926B7" w:rsidP="005D7D03">
            <w:pPr>
              <w:pStyle w:val="ListParagraph"/>
              <w:numPr>
                <w:ilvl w:val="0"/>
                <w:numId w:val="23"/>
              </w:numPr>
            </w:pPr>
            <w:r>
              <w:lastRenderedPageBreak/>
              <w:t>Monash resid</w:t>
            </w:r>
            <w:r w:rsidR="0047716E">
              <w:t>ents who are socially isolated</w:t>
            </w:r>
            <w:r w:rsidR="00232A1F">
              <w:t>, homeless, at-risk of experiencing homelessness or are</w:t>
            </w:r>
            <w:r>
              <w:t xml:space="preserve"> vulnerable are supported to participate in community life through Councils services and support networks</w:t>
            </w:r>
          </w:p>
          <w:p w:rsidR="00B926B7" w:rsidRPr="0084023C" w:rsidRDefault="00B926B7" w:rsidP="000F1753">
            <w:pPr>
              <w:rPr>
                <w:sz w:val="16"/>
                <w:szCs w:val="16"/>
              </w:rPr>
            </w:pPr>
          </w:p>
          <w:p w:rsidR="00B926B7" w:rsidRDefault="00B926B7" w:rsidP="000F1753">
            <w:pPr>
              <w:rPr>
                <w:b/>
              </w:rPr>
            </w:pPr>
            <w:r>
              <w:rPr>
                <w:b/>
              </w:rPr>
              <w:t>Indicators to measure our 4-year progress</w:t>
            </w:r>
          </w:p>
          <w:p w:rsidR="00B926B7" w:rsidRDefault="00B926B7" w:rsidP="005D7D03">
            <w:pPr>
              <w:pStyle w:val="ListParagraph"/>
              <w:numPr>
                <w:ilvl w:val="0"/>
                <w:numId w:val="23"/>
              </w:numPr>
            </w:pPr>
            <w:r>
              <w:t>Engagement and participation in advocacy campaigns</w:t>
            </w:r>
          </w:p>
          <w:p w:rsidR="00B926B7" w:rsidRDefault="00B926B7" w:rsidP="005D7D03">
            <w:pPr>
              <w:pStyle w:val="ListParagraph"/>
              <w:numPr>
                <w:ilvl w:val="0"/>
                <w:numId w:val="23"/>
              </w:numPr>
            </w:pPr>
            <w:r>
              <w:t>Community engagement through Councils services, programs and outreach support</w:t>
            </w:r>
          </w:p>
          <w:p w:rsidR="00B926B7" w:rsidRPr="0084023C" w:rsidRDefault="00B926B7" w:rsidP="000F1753">
            <w:pPr>
              <w:rPr>
                <w:b/>
                <w:sz w:val="16"/>
                <w:szCs w:val="16"/>
              </w:rPr>
            </w:pPr>
          </w:p>
        </w:tc>
      </w:tr>
      <w:tr w:rsidR="00B926B7" w:rsidRPr="00F80BA3" w:rsidTr="00600E24">
        <w:tc>
          <w:tcPr>
            <w:tcW w:w="9776" w:type="dxa"/>
            <w:shd w:val="clear" w:color="auto" w:fill="E7E6E6" w:themeFill="background2"/>
          </w:tcPr>
          <w:p w:rsidR="00B926B7" w:rsidRPr="00F80BA3" w:rsidRDefault="00B926B7" w:rsidP="000F1753">
            <w:pPr>
              <w:rPr>
                <w:b/>
                <w:i/>
              </w:rPr>
            </w:pPr>
            <w:r w:rsidRPr="00F80BA3">
              <w:rPr>
                <w:b/>
                <w:i/>
              </w:rPr>
              <w:lastRenderedPageBreak/>
              <w:t>WHAT WE WILL DO</w:t>
            </w:r>
          </w:p>
        </w:tc>
        <w:tc>
          <w:tcPr>
            <w:tcW w:w="4172" w:type="dxa"/>
            <w:shd w:val="clear" w:color="auto" w:fill="E7E6E6" w:themeFill="background2"/>
          </w:tcPr>
          <w:p w:rsidR="00B926B7" w:rsidRPr="00F80BA3" w:rsidRDefault="00B926B7" w:rsidP="000F1753">
            <w:pPr>
              <w:rPr>
                <w:b/>
                <w:i/>
              </w:rPr>
            </w:pPr>
            <w:r w:rsidRPr="00F80BA3">
              <w:rPr>
                <w:b/>
                <w:i/>
              </w:rPr>
              <w:t>LEAD &amp; PARTNERS</w:t>
            </w:r>
          </w:p>
        </w:tc>
      </w:tr>
      <w:tr w:rsidR="00B926B7" w:rsidRPr="0084023C" w:rsidTr="00600E24">
        <w:tc>
          <w:tcPr>
            <w:tcW w:w="9776" w:type="dxa"/>
          </w:tcPr>
          <w:p w:rsidR="00B926B7" w:rsidRDefault="00B926B7" w:rsidP="005D7D03">
            <w:pPr>
              <w:pStyle w:val="ListParagraph"/>
              <w:numPr>
                <w:ilvl w:val="0"/>
                <w:numId w:val="24"/>
              </w:numPr>
            </w:pPr>
            <w:r>
              <w:t xml:space="preserve">Respond to community needs and advocate for appropriate services to be located in Monash </w:t>
            </w:r>
          </w:p>
          <w:p w:rsidR="00B926B7" w:rsidRDefault="00B926B7" w:rsidP="000F1753">
            <w:pPr>
              <w:pStyle w:val="ListParagraph"/>
            </w:pPr>
          </w:p>
          <w:p w:rsidR="00B926B7" w:rsidRPr="0084023C" w:rsidRDefault="00B926B7" w:rsidP="000F1753">
            <w:pPr>
              <w:rPr>
                <w:sz w:val="16"/>
                <w:szCs w:val="16"/>
              </w:rPr>
            </w:pPr>
          </w:p>
          <w:p w:rsidR="00600E24" w:rsidRPr="007830BE" w:rsidRDefault="00B926B7" w:rsidP="005D7D03">
            <w:pPr>
              <w:pStyle w:val="ListParagraph"/>
              <w:numPr>
                <w:ilvl w:val="0"/>
                <w:numId w:val="24"/>
              </w:numPr>
            </w:pPr>
            <w:r>
              <w:t>Provide outreach support to those that are socially isolated</w:t>
            </w:r>
            <w:r w:rsidR="00971544">
              <w:t>, at-risk of experiencing homelessness, are homeless or</w:t>
            </w:r>
            <w:r>
              <w:t xml:space="preserve"> vulnerable in our community</w:t>
            </w:r>
            <w:r w:rsidRPr="00811D03">
              <w:rPr>
                <w:rFonts w:cstheme="minorHAnsi"/>
                <w:color w:val="000000" w:themeColor="text1"/>
              </w:rPr>
              <w:t>, with a particular focus on</w:t>
            </w:r>
            <w:r w:rsidR="00971544">
              <w:rPr>
                <w:rFonts w:cstheme="minorHAnsi"/>
                <w:color w:val="000000" w:themeColor="text1"/>
              </w:rPr>
              <w:t xml:space="preserve"> groups that are disadvantaged or </w:t>
            </w:r>
            <w:r w:rsidRPr="00811D03">
              <w:rPr>
                <w:rFonts w:cstheme="minorHAnsi"/>
                <w:color w:val="000000" w:themeColor="text1"/>
              </w:rPr>
              <w:t>marginalised and are at-risk of loneliness</w:t>
            </w:r>
            <w:r w:rsidR="00971544">
              <w:rPr>
                <w:rFonts w:cstheme="minorHAnsi"/>
                <w:color w:val="000000" w:themeColor="text1"/>
              </w:rPr>
              <w:t>.</w:t>
            </w:r>
          </w:p>
          <w:p w:rsidR="007830BE" w:rsidRPr="007830BE" w:rsidRDefault="007830BE" w:rsidP="007830BE">
            <w:pPr>
              <w:pStyle w:val="ListParagraph"/>
              <w:rPr>
                <w:sz w:val="16"/>
                <w:szCs w:val="16"/>
              </w:rPr>
            </w:pPr>
          </w:p>
          <w:p w:rsidR="00B926B7" w:rsidRPr="00600E24" w:rsidRDefault="00B926B7" w:rsidP="005D7D03">
            <w:pPr>
              <w:pStyle w:val="ListParagraph"/>
              <w:numPr>
                <w:ilvl w:val="0"/>
                <w:numId w:val="24"/>
              </w:numPr>
            </w:pPr>
            <w:r>
              <w:t xml:space="preserve">Deliver a diverse and meaningful social inclusion program that targets loneliness and social isolation including </w:t>
            </w:r>
            <w:r w:rsidRPr="00600E24">
              <w:rPr>
                <w:i/>
              </w:rPr>
              <w:t>Coffee and Chat, Monash on the Move, Community Transport and the Carers Network and programs</w:t>
            </w:r>
          </w:p>
          <w:p w:rsidR="00B926B7" w:rsidRPr="0084023C" w:rsidRDefault="00B926B7" w:rsidP="000F1753">
            <w:pPr>
              <w:pStyle w:val="ListParagraph"/>
              <w:tabs>
                <w:tab w:val="center" w:pos="4513"/>
                <w:tab w:val="right" w:pos="9026"/>
              </w:tabs>
              <w:rPr>
                <w:i/>
                <w:sz w:val="16"/>
                <w:szCs w:val="16"/>
              </w:rPr>
            </w:pPr>
          </w:p>
        </w:tc>
        <w:tc>
          <w:tcPr>
            <w:tcW w:w="4172" w:type="dxa"/>
          </w:tcPr>
          <w:p w:rsidR="00B926B7" w:rsidRDefault="00B926B7" w:rsidP="000F1753">
            <w:r>
              <w:t>Lead: CYFS, Communications, Community Strengthening</w:t>
            </w:r>
          </w:p>
          <w:p w:rsidR="00971544" w:rsidRPr="0084023C" w:rsidRDefault="00971544" w:rsidP="000F1753">
            <w:pPr>
              <w:rPr>
                <w:sz w:val="16"/>
                <w:szCs w:val="16"/>
              </w:rPr>
            </w:pPr>
          </w:p>
          <w:p w:rsidR="000A0FED" w:rsidRDefault="00B926B7" w:rsidP="000F1753">
            <w:r>
              <w:t>Lead: CYFS, Social Inclusion, Libr</w:t>
            </w:r>
            <w:r w:rsidR="007830BE">
              <w:t>aries, Community Strengthening,</w:t>
            </w:r>
          </w:p>
          <w:p w:rsidR="000A0FED" w:rsidRDefault="000A0FED" w:rsidP="000F1753">
            <w:pPr>
              <w:rPr>
                <w:sz w:val="16"/>
                <w:szCs w:val="16"/>
              </w:rPr>
            </w:pPr>
          </w:p>
          <w:p w:rsidR="007830BE" w:rsidRPr="007830BE" w:rsidRDefault="007830BE" w:rsidP="000F1753"/>
          <w:p w:rsidR="00B926B7" w:rsidRDefault="00B926B7" w:rsidP="000F1753">
            <w:r>
              <w:t xml:space="preserve">Lead: Social Inclusion </w:t>
            </w:r>
          </w:p>
          <w:p w:rsidR="00B926B7" w:rsidRPr="000A2A0D" w:rsidRDefault="00B926B7" w:rsidP="000F1753">
            <w:r>
              <w:t>Partners: Community Strengthening</w:t>
            </w:r>
          </w:p>
          <w:p w:rsidR="00B926B7" w:rsidRPr="0084023C" w:rsidRDefault="00B926B7" w:rsidP="000F1753">
            <w:pPr>
              <w:rPr>
                <w:sz w:val="16"/>
                <w:szCs w:val="16"/>
              </w:rPr>
            </w:pPr>
          </w:p>
        </w:tc>
      </w:tr>
    </w:tbl>
    <w:p w:rsidR="007C79F0" w:rsidRDefault="007C79F0" w:rsidP="00BD0F74">
      <w:pPr>
        <w:rPr>
          <w:i/>
        </w:rPr>
      </w:pPr>
    </w:p>
    <w:p w:rsidR="00293C43" w:rsidRDefault="00293C43" w:rsidP="00BD0F74">
      <w:pPr>
        <w:rPr>
          <w:i/>
        </w:rPr>
      </w:pPr>
    </w:p>
    <w:p w:rsidR="00293C43" w:rsidRDefault="00293C43" w:rsidP="00BD0F74">
      <w:pPr>
        <w:rPr>
          <w:i/>
        </w:rPr>
      </w:pPr>
    </w:p>
    <w:p w:rsidR="00293C43" w:rsidRDefault="00293C43" w:rsidP="00BD0F74">
      <w:pPr>
        <w:rPr>
          <w:i/>
        </w:rPr>
      </w:pPr>
    </w:p>
    <w:p w:rsidR="00293C43" w:rsidRDefault="00293C43" w:rsidP="00BD0F74">
      <w:pPr>
        <w:rPr>
          <w:i/>
        </w:rPr>
      </w:pPr>
    </w:p>
    <w:p w:rsidR="00293C43" w:rsidRDefault="00293C43" w:rsidP="00BD0F74">
      <w:pPr>
        <w:rPr>
          <w:i/>
        </w:rPr>
      </w:pPr>
    </w:p>
    <w:p w:rsidR="00293C43" w:rsidRDefault="00293C43" w:rsidP="00BD0F74">
      <w:pPr>
        <w:rPr>
          <w:i/>
        </w:rPr>
      </w:pPr>
    </w:p>
    <w:p w:rsidR="009A0EF6" w:rsidRDefault="009A0EF6" w:rsidP="00BD0F74">
      <w:pPr>
        <w:rPr>
          <w:i/>
        </w:rPr>
      </w:pPr>
    </w:p>
    <w:p w:rsidR="006A0E29" w:rsidRDefault="006A0E29" w:rsidP="00BD0F74">
      <w:pPr>
        <w:rPr>
          <w:i/>
        </w:rPr>
      </w:pPr>
    </w:p>
    <w:p w:rsidR="006F5219" w:rsidRDefault="006F5219" w:rsidP="00DB4828">
      <w:pPr>
        <w:spacing w:after="0" w:line="240" w:lineRule="auto"/>
        <w:rPr>
          <w:b/>
          <w:sz w:val="28"/>
          <w:szCs w:val="28"/>
          <w:u w:val="single"/>
        </w:rPr>
      </w:pPr>
      <w:r w:rsidRPr="00DB4828">
        <w:rPr>
          <w:b/>
          <w:sz w:val="28"/>
          <w:szCs w:val="28"/>
          <w:u w:val="single"/>
        </w:rPr>
        <w:lastRenderedPageBreak/>
        <w:t>PILLAR THREE: SAFE AND RESPECTFUL</w:t>
      </w:r>
    </w:p>
    <w:p w:rsidR="00DB4828" w:rsidRPr="00DB4828" w:rsidRDefault="00DB4828" w:rsidP="00DB4828">
      <w:pPr>
        <w:spacing w:after="0" w:line="240" w:lineRule="auto"/>
        <w:rPr>
          <w:b/>
          <w:sz w:val="16"/>
          <w:szCs w:val="16"/>
          <w:u w:val="single"/>
        </w:rPr>
      </w:pPr>
    </w:p>
    <w:p w:rsidR="006F5219" w:rsidRDefault="006F5219" w:rsidP="00DB4828">
      <w:pPr>
        <w:spacing w:after="0" w:line="240" w:lineRule="auto"/>
        <w:rPr>
          <w:b/>
          <w:i/>
          <w:sz w:val="28"/>
          <w:szCs w:val="28"/>
        </w:rPr>
      </w:pPr>
      <w:r>
        <w:rPr>
          <w:b/>
          <w:i/>
          <w:sz w:val="28"/>
          <w:szCs w:val="28"/>
        </w:rPr>
        <w:t>A city where every member of the community is valued and respected</w:t>
      </w:r>
    </w:p>
    <w:p w:rsidR="00DB4828" w:rsidRPr="00DB4828" w:rsidRDefault="00DB4828" w:rsidP="00DB4828">
      <w:pPr>
        <w:spacing w:after="0" w:line="240" w:lineRule="auto"/>
        <w:rPr>
          <w:b/>
          <w:i/>
          <w:sz w:val="16"/>
          <w:szCs w:val="16"/>
        </w:rPr>
      </w:pPr>
    </w:p>
    <w:p w:rsidR="006F5219" w:rsidRDefault="006F5219" w:rsidP="00DB4828">
      <w:pPr>
        <w:spacing w:after="0" w:line="240" w:lineRule="auto"/>
        <w:rPr>
          <w:b/>
          <w:i/>
          <w:sz w:val="28"/>
          <w:szCs w:val="28"/>
        </w:rPr>
      </w:pPr>
      <w:r>
        <w:rPr>
          <w:b/>
          <w:i/>
          <w:sz w:val="28"/>
          <w:szCs w:val="28"/>
        </w:rPr>
        <w:t>ADVOCACY</w:t>
      </w:r>
    </w:p>
    <w:p w:rsidR="00DB4828" w:rsidRPr="00DB4828" w:rsidRDefault="00DB4828" w:rsidP="00DB4828">
      <w:pPr>
        <w:spacing w:after="0" w:line="240" w:lineRule="auto"/>
        <w:rPr>
          <w:b/>
          <w:i/>
          <w:sz w:val="16"/>
          <w:szCs w:val="16"/>
        </w:rPr>
      </w:pPr>
    </w:p>
    <w:tbl>
      <w:tblPr>
        <w:tblStyle w:val="TableGrid1"/>
        <w:tblW w:w="0" w:type="auto"/>
        <w:tblLook w:val="04A0" w:firstRow="1" w:lastRow="0" w:firstColumn="1" w:lastColumn="0" w:noHBand="0" w:noVBand="1"/>
      </w:tblPr>
      <w:tblGrid>
        <w:gridCol w:w="9776"/>
        <w:gridCol w:w="4172"/>
      </w:tblGrid>
      <w:tr w:rsidR="006F5219" w:rsidRPr="00F80BA3" w:rsidTr="008B7360">
        <w:tc>
          <w:tcPr>
            <w:tcW w:w="13948" w:type="dxa"/>
            <w:gridSpan w:val="2"/>
            <w:shd w:val="clear" w:color="auto" w:fill="E7E6E6" w:themeFill="background2"/>
          </w:tcPr>
          <w:p w:rsidR="006F5219" w:rsidRPr="006A0E29" w:rsidRDefault="000F0BAA" w:rsidP="008B7360">
            <w:pPr>
              <w:rPr>
                <w:b/>
              </w:rPr>
            </w:pPr>
            <w:r w:rsidRPr="006A0E29">
              <w:rPr>
                <w:b/>
                <w:i/>
              </w:rPr>
              <w:t>18</w:t>
            </w:r>
            <w:r w:rsidR="007C79F0" w:rsidRPr="006A0E29">
              <w:rPr>
                <w:b/>
                <w:i/>
              </w:rPr>
              <w:t xml:space="preserve">. </w:t>
            </w:r>
            <w:r w:rsidR="006F5219" w:rsidRPr="006A0E29">
              <w:rPr>
                <w:b/>
                <w:i/>
              </w:rPr>
              <w:t>PRIORITY: ADVOCACY AND POLICY</w:t>
            </w:r>
          </w:p>
        </w:tc>
      </w:tr>
      <w:tr w:rsidR="006F5219" w:rsidRPr="005E23FD" w:rsidTr="008B7360">
        <w:tc>
          <w:tcPr>
            <w:tcW w:w="13948" w:type="dxa"/>
            <w:gridSpan w:val="2"/>
          </w:tcPr>
          <w:p w:rsidR="006F5219" w:rsidRPr="006F5219" w:rsidRDefault="006F5219" w:rsidP="006F5219">
            <w:pPr>
              <w:rPr>
                <w:b/>
              </w:rPr>
            </w:pPr>
            <w:r>
              <w:rPr>
                <w:b/>
              </w:rPr>
              <w:t>Outcomes we want to achieve in 4 years</w:t>
            </w:r>
          </w:p>
          <w:p w:rsidR="006F5219" w:rsidRPr="00BD5BCD" w:rsidRDefault="006F5219" w:rsidP="005D7D03">
            <w:pPr>
              <w:pStyle w:val="ListParagraph"/>
              <w:numPr>
                <w:ilvl w:val="0"/>
                <w:numId w:val="23"/>
              </w:numPr>
              <w:rPr>
                <w:rFonts w:ascii="Calibri" w:hAnsi="Calibri" w:cs="Calibri"/>
                <w:b/>
                <w:color w:val="000000"/>
              </w:rPr>
            </w:pPr>
            <w:r>
              <w:rPr>
                <w:lang w:bidi="en-US"/>
              </w:rPr>
              <w:t xml:space="preserve">Demonstrated advocacy on public health and wellbeing priorities </w:t>
            </w:r>
          </w:p>
          <w:p w:rsidR="00BD5BCD" w:rsidRPr="00FA6165" w:rsidRDefault="00BD5BCD" w:rsidP="005D7D03">
            <w:pPr>
              <w:pStyle w:val="ListParagraph"/>
              <w:numPr>
                <w:ilvl w:val="0"/>
                <w:numId w:val="23"/>
              </w:numPr>
              <w:rPr>
                <w:b/>
              </w:rPr>
            </w:pPr>
            <w:r>
              <w:t>A strategic and collaborative partnership approach that benefits the health and wellbeing of the Monash community</w:t>
            </w:r>
          </w:p>
          <w:p w:rsidR="006F5219" w:rsidRPr="00DB4828" w:rsidRDefault="006F5219" w:rsidP="00DB4828">
            <w:pPr>
              <w:rPr>
                <w:sz w:val="16"/>
                <w:szCs w:val="16"/>
              </w:rPr>
            </w:pPr>
          </w:p>
          <w:p w:rsidR="006F5219" w:rsidRDefault="006F5219" w:rsidP="008B7360">
            <w:pPr>
              <w:rPr>
                <w:b/>
              </w:rPr>
            </w:pPr>
            <w:r>
              <w:rPr>
                <w:b/>
              </w:rPr>
              <w:t>Indicators to measure our 4-year progress</w:t>
            </w:r>
          </w:p>
          <w:p w:rsidR="006F5219" w:rsidRPr="00BD5BCD" w:rsidRDefault="006F5219" w:rsidP="005D7D03">
            <w:pPr>
              <w:pStyle w:val="ListParagraph"/>
              <w:numPr>
                <w:ilvl w:val="0"/>
                <w:numId w:val="23"/>
              </w:numPr>
              <w:rPr>
                <w:rFonts w:ascii="Calibri" w:hAnsi="Calibri" w:cs="Calibri"/>
                <w:b/>
                <w:color w:val="000000"/>
              </w:rPr>
            </w:pPr>
            <w:r>
              <w:rPr>
                <w:rFonts w:ascii="Calibri" w:hAnsi="Calibri" w:cs="Calibri"/>
                <w:color w:val="000000"/>
              </w:rPr>
              <w:t>Advocacy campaigns that lead to positive health and wellbeing outcomes</w:t>
            </w:r>
          </w:p>
          <w:p w:rsidR="00BD5BCD" w:rsidRPr="00FA6165" w:rsidRDefault="00BD5BCD" w:rsidP="005D7D03">
            <w:pPr>
              <w:pStyle w:val="ListParagraph"/>
              <w:numPr>
                <w:ilvl w:val="0"/>
                <w:numId w:val="23"/>
              </w:numPr>
              <w:rPr>
                <w:b/>
              </w:rPr>
            </w:pPr>
            <w:r>
              <w:t>Annual Monash Community Grant Program allocations</w:t>
            </w:r>
          </w:p>
          <w:p w:rsidR="00BD5BCD" w:rsidRPr="00BD5BCD" w:rsidRDefault="00BD5BCD" w:rsidP="005D7D03">
            <w:pPr>
              <w:pStyle w:val="ListParagraph"/>
              <w:numPr>
                <w:ilvl w:val="0"/>
                <w:numId w:val="23"/>
              </w:numPr>
              <w:rPr>
                <w:b/>
              </w:rPr>
            </w:pPr>
            <w:r>
              <w:t>Local business engagement in Council-facilitated networks</w:t>
            </w:r>
          </w:p>
          <w:p w:rsidR="006F5219" w:rsidRPr="00DB4828" w:rsidRDefault="006F5219" w:rsidP="00DB4828">
            <w:pPr>
              <w:pStyle w:val="ListParagraph"/>
              <w:rPr>
                <w:rFonts w:ascii="Calibri" w:hAnsi="Calibri" w:cs="Calibri"/>
                <w:b/>
                <w:color w:val="000000"/>
                <w:sz w:val="16"/>
                <w:szCs w:val="16"/>
              </w:rPr>
            </w:pPr>
          </w:p>
        </w:tc>
      </w:tr>
      <w:tr w:rsidR="006F5219" w:rsidRPr="00F80BA3" w:rsidTr="008D5D4E">
        <w:tc>
          <w:tcPr>
            <w:tcW w:w="9776" w:type="dxa"/>
            <w:shd w:val="clear" w:color="auto" w:fill="E7E6E6" w:themeFill="background2"/>
          </w:tcPr>
          <w:p w:rsidR="006F5219" w:rsidRPr="00F80BA3" w:rsidRDefault="006F5219" w:rsidP="008B7360">
            <w:pPr>
              <w:rPr>
                <w:b/>
                <w:i/>
              </w:rPr>
            </w:pPr>
            <w:r w:rsidRPr="00F80BA3">
              <w:rPr>
                <w:b/>
                <w:i/>
              </w:rPr>
              <w:t>WHAT WE WILL DO</w:t>
            </w:r>
          </w:p>
        </w:tc>
        <w:tc>
          <w:tcPr>
            <w:tcW w:w="4172" w:type="dxa"/>
            <w:shd w:val="clear" w:color="auto" w:fill="E7E6E6" w:themeFill="background2"/>
          </w:tcPr>
          <w:p w:rsidR="006F5219" w:rsidRPr="00F80BA3" w:rsidRDefault="006F5219" w:rsidP="008B7360">
            <w:pPr>
              <w:rPr>
                <w:b/>
                <w:i/>
              </w:rPr>
            </w:pPr>
            <w:r w:rsidRPr="00F80BA3">
              <w:rPr>
                <w:b/>
                <w:i/>
              </w:rPr>
              <w:t>LEAD &amp; PARTNERS</w:t>
            </w:r>
          </w:p>
        </w:tc>
      </w:tr>
      <w:tr w:rsidR="006F5219" w:rsidRPr="008169E5" w:rsidTr="008D5D4E">
        <w:trPr>
          <w:trHeight w:val="416"/>
        </w:trPr>
        <w:tc>
          <w:tcPr>
            <w:tcW w:w="9776" w:type="dxa"/>
          </w:tcPr>
          <w:p w:rsidR="006F5219" w:rsidRPr="004667E8" w:rsidRDefault="006F5219" w:rsidP="005D7D03">
            <w:pPr>
              <w:pStyle w:val="ListParagraph"/>
              <w:numPr>
                <w:ilvl w:val="0"/>
                <w:numId w:val="23"/>
              </w:numPr>
            </w:pPr>
            <w:r w:rsidRPr="0011121F">
              <w:rPr>
                <w:color w:val="000000" w:themeColor="text1"/>
              </w:rPr>
              <w:t>Advocate for a strong public transport system and participate i</w:t>
            </w:r>
            <w:r w:rsidR="00D4702E" w:rsidRPr="0011121F">
              <w:rPr>
                <w:color w:val="000000" w:themeColor="text1"/>
              </w:rPr>
              <w:t xml:space="preserve">n key regional networks that </w:t>
            </w:r>
            <w:r w:rsidRPr="0011121F">
              <w:rPr>
                <w:color w:val="000000" w:themeColor="text1"/>
              </w:rPr>
              <w:t>strengthen transport connectivity in the Eastern region</w:t>
            </w:r>
          </w:p>
          <w:p w:rsidR="00D4702E" w:rsidRPr="00634457" w:rsidRDefault="00D4702E" w:rsidP="006F5219">
            <w:pPr>
              <w:rPr>
                <w:sz w:val="16"/>
                <w:szCs w:val="16"/>
                <w:lang w:bidi="en-US"/>
              </w:rPr>
            </w:pPr>
          </w:p>
          <w:p w:rsidR="006F5219" w:rsidRDefault="006F5219" w:rsidP="005D7D03">
            <w:pPr>
              <w:pStyle w:val="ListParagraph"/>
              <w:numPr>
                <w:ilvl w:val="0"/>
                <w:numId w:val="28"/>
              </w:numPr>
              <w:rPr>
                <w:lang w:bidi="en-US"/>
              </w:rPr>
            </w:pPr>
            <w:r>
              <w:rPr>
                <w:lang w:bidi="en-US"/>
              </w:rPr>
              <w:t>Lead public health advocacy on health and wellbeing priorities and partner with service providers, peak bodies and other levels of government to ensure a strong and united position including:</w:t>
            </w:r>
          </w:p>
          <w:p w:rsidR="006F5219" w:rsidRDefault="006F5219" w:rsidP="005D7D03">
            <w:pPr>
              <w:pStyle w:val="ListParagraph"/>
              <w:numPr>
                <w:ilvl w:val="0"/>
                <w:numId w:val="41"/>
              </w:numPr>
              <w:rPr>
                <w:lang w:bidi="en-US"/>
              </w:rPr>
            </w:pPr>
            <w:r>
              <w:rPr>
                <w:lang w:bidi="en-US"/>
              </w:rPr>
              <w:t>Gambling (Alliance for Gambling Reform)</w:t>
            </w:r>
          </w:p>
          <w:p w:rsidR="006F5219" w:rsidRDefault="00A7547F" w:rsidP="005D7D03">
            <w:pPr>
              <w:pStyle w:val="ListParagraph"/>
              <w:numPr>
                <w:ilvl w:val="0"/>
                <w:numId w:val="41"/>
              </w:numPr>
              <w:rPr>
                <w:lang w:bidi="en-US"/>
              </w:rPr>
            </w:pPr>
            <w:r>
              <w:rPr>
                <w:lang w:bidi="en-US"/>
              </w:rPr>
              <w:t>Gender Equity &amp; Preventing Violence Against Women (PVAW)</w:t>
            </w:r>
          </w:p>
          <w:p w:rsidR="0020327E" w:rsidRDefault="0020327E" w:rsidP="005D7D03">
            <w:pPr>
              <w:pStyle w:val="ListParagraph"/>
              <w:numPr>
                <w:ilvl w:val="0"/>
                <w:numId w:val="41"/>
              </w:numPr>
              <w:rPr>
                <w:lang w:bidi="en-US"/>
              </w:rPr>
            </w:pPr>
            <w:r>
              <w:rPr>
                <w:lang w:bidi="en-US"/>
              </w:rPr>
              <w:t>Homelessness (Regional Charter)</w:t>
            </w:r>
          </w:p>
          <w:p w:rsidR="0020327E" w:rsidRDefault="0020327E" w:rsidP="005D7D03">
            <w:pPr>
              <w:pStyle w:val="ListParagraph"/>
              <w:numPr>
                <w:ilvl w:val="0"/>
                <w:numId w:val="41"/>
              </w:numPr>
              <w:rPr>
                <w:lang w:bidi="en-US"/>
              </w:rPr>
            </w:pPr>
            <w:r>
              <w:rPr>
                <w:lang w:bidi="en-US"/>
              </w:rPr>
              <w:t>Mental health and medical outreach services for people experiencing homelessness</w:t>
            </w:r>
          </w:p>
          <w:p w:rsidR="003C0CA0" w:rsidRPr="007C79F0" w:rsidRDefault="003C0CA0" w:rsidP="003C0CA0">
            <w:pPr>
              <w:rPr>
                <w:sz w:val="16"/>
                <w:szCs w:val="16"/>
                <w:lang w:bidi="en-US"/>
              </w:rPr>
            </w:pPr>
          </w:p>
          <w:p w:rsidR="003C0CA0" w:rsidRDefault="009E6FBB" w:rsidP="005D7D03">
            <w:pPr>
              <w:pStyle w:val="ListParagraph"/>
              <w:numPr>
                <w:ilvl w:val="0"/>
                <w:numId w:val="23"/>
              </w:numPr>
              <w:rPr>
                <w:lang w:bidi="en-US"/>
              </w:rPr>
            </w:pPr>
            <w:r>
              <w:rPr>
                <w:lang w:bidi="en-US"/>
              </w:rPr>
              <w:t xml:space="preserve">Advocate for accessible specialist </w:t>
            </w:r>
            <w:r w:rsidR="003C0CA0">
              <w:rPr>
                <w:lang w:bidi="en-US"/>
              </w:rPr>
              <w:t xml:space="preserve">services to be located in Monash </w:t>
            </w:r>
            <w:r>
              <w:rPr>
                <w:lang w:bidi="en-US"/>
              </w:rPr>
              <w:t>for people with high level or complex needs including</w:t>
            </w:r>
            <w:r w:rsidR="003C0CA0">
              <w:rPr>
                <w:lang w:bidi="en-US"/>
              </w:rPr>
              <w:t xml:space="preserve"> </w:t>
            </w:r>
            <w:r>
              <w:rPr>
                <w:lang w:bidi="en-US"/>
              </w:rPr>
              <w:t xml:space="preserve">disability services and </w:t>
            </w:r>
            <w:r w:rsidR="003C0CA0">
              <w:rPr>
                <w:lang w:bidi="en-US"/>
              </w:rPr>
              <w:t>acute and chronic mental</w:t>
            </w:r>
            <w:r>
              <w:rPr>
                <w:lang w:bidi="en-US"/>
              </w:rPr>
              <w:t xml:space="preserve"> </w:t>
            </w:r>
            <w:r w:rsidR="00771F93">
              <w:rPr>
                <w:lang w:bidi="en-US"/>
              </w:rPr>
              <w:t xml:space="preserve">health </w:t>
            </w:r>
            <w:r>
              <w:rPr>
                <w:lang w:bidi="en-US"/>
              </w:rPr>
              <w:t>support</w:t>
            </w:r>
            <w:r w:rsidR="003C0CA0">
              <w:rPr>
                <w:lang w:bidi="en-US"/>
              </w:rPr>
              <w:t xml:space="preserve"> </w:t>
            </w:r>
          </w:p>
          <w:p w:rsidR="0047716E" w:rsidRDefault="0047716E" w:rsidP="006F5219">
            <w:pPr>
              <w:rPr>
                <w:sz w:val="16"/>
                <w:szCs w:val="16"/>
                <w:lang w:bidi="en-US"/>
              </w:rPr>
            </w:pPr>
          </w:p>
          <w:p w:rsidR="002D1B55" w:rsidRPr="007C79F0" w:rsidRDefault="002D1B55" w:rsidP="006F5219">
            <w:pPr>
              <w:rPr>
                <w:sz w:val="16"/>
                <w:szCs w:val="16"/>
                <w:lang w:bidi="en-US"/>
              </w:rPr>
            </w:pPr>
          </w:p>
          <w:p w:rsidR="006F5219" w:rsidRDefault="006F5219" w:rsidP="005D7D03">
            <w:pPr>
              <w:pStyle w:val="ListParagraph"/>
              <w:numPr>
                <w:ilvl w:val="0"/>
                <w:numId w:val="28"/>
              </w:numPr>
              <w:rPr>
                <w:lang w:bidi="en-US"/>
              </w:rPr>
            </w:pPr>
            <w:r>
              <w:rPr>
                <w:lang w:bidi="en-US"/>
              </w:rPr>
              <w:t>Develop policy positions and frameworks to support our public health advocacy</w:t>
            </w:r>
          </w:p>
          <w:p w:rsidR="00311C04" w:rsidRPr="00634457" w:rsidRDefault="00311C04" w:rsidP="00311C04">
            <w:pPr>
              <w:rPr>
                <w:sz w:val="16"/>
                <w:szCs w:val="16"/>
                <w:lang w:bidi="en-US"/>
              </w:rPr>
            </w:pPr>
          </w:p>
          <w:p w:rsidR="000A0FED" w:rsidRDefault="00311C04" w:rsidP="005D7D03">
            <w:pPr>
              <w:pStyle w:val="ListParagraph"/>
              <w:numPr>
                <w:ilvl w:val="0"/>
                <w:numId w:val="23"/>
              </w:numPr>
              <w:rPr>
                <w:lang w:bidi="en-US"/>
              </w:rPr>
            </w:pPr>
            <w:r>
              <w:rPr>
                <w:lang w:bidi="en-US"/>
              </w:rPr>
              <w:lastRenderedPageBreak/>
              <w:t xml:space="preserve">Internal business cases will be aligned to the priorities of the Monash Health &amp; Wellbeing Plan 2021 </w:t>
            </w:r>
            <w:r w:rsidR="00BD5BCD">
              <w:rPr>
                <w:lang w:bidi="en-US"/>
              </w:rPr>
              <w:t>–</w:t>
            </w:r>
            <w:r>
              <w:rPr>
                <w:lang w:bidi="en-US"/>
              </w:rPr>
              <w:t xml:space="preserve"> 2025</w:t>
            </w:r>
            <w:r w:rsidR="000F1753">
              <w:rPr>
                <w:lang w:bidi="en-US"/>
              </w:rPr>
              <w:t xml:space="preserve"> </w:t>
            </w:r>
            <w:r w:rsidR="00B14109">
              <w:rPr>
                <w:lang w:bidi="en-US"/>
              </w:rPr>
              <w:t xml:space="preserve">and the Council Plan </w:t>
            </w:r>
            <w:r w:rsidR="000F1753">
              <w:rPr>
                <w:lang w:bidi="en-US"/>
              </w:rPr>
              <w:t>where relevant</w:t>
            </w:r>
          </w:p>
          <w:p w:rsidR="002D1B55" w:rsidRPr="008D5D4E" w:rsidRDefault="002D1B55" w:rsidP="002D1B55">
            <w:pPr>
              <w:pStyle w:val="ListParagraph"/>
              <w:rPr>
                <w:lang w:bidi="en-US"/>
              </w:rPr>
            </w:pPr>
          </w:p>
          <w:p w:rsidR="009E6FBB" w:rsidRPr="009A0EF6" w:rsidRDefault="002A57A3" w:rsidP="009A0EF6">
            <w:pPr>
              <w:pStyle w:val="ListParagraph"/>
              <w:numPr>
                <w:ilvl w:val="0"/>
                <w:numId w:val="43"/>
              </w:numPr>
            </w:pPr>
            <w:r w:rsidRPr="002A57A3">
              <w:t xml:space="preserve">Fund innovative programs that respond to key priorities of the </w:t>
            </w:r>
            <w:r w:rsidRPr="002A57A3">
              <w:rPr>
                <w:i/>
              </w:rPr>
              <w:t>Monash Health &amp; Wellbeing Plan 2021 – 2025</w:t>
            </w:r>
            <w:r w:rsidRPr="002A57A3">
              <w:t xml:space="preserve"> through the</w:t>
            </w:r>
            <w:r w:rsidR="00BD5BCD" w:rsidRPr="002A57A3">
              <w:t xml:space="preserve"> Monash Community Grants Program </w:t>
            </w:r>
          </w:p>
          <w:p w:rsidR="009A0EF6" w:rsidRDefault="009A0EF6" w:rsidP="00BD5BCD">
            <w:pPr>
              <w:pStyle w:val="ListParagraph"/>
              <w:rPr>
                <w:sz w:val="16"/>
                <w:szCs w:val="16"/>
              </w:rPr>
            </w:pPr>
          </w:p>
          <w:p w:rsidR="009A0EF6" w:rsidRPr="009A0EF6" w:rsidRDefault="009A0EF6" w:rsidP="009A0EF6"/>
          <w:p w:rsidR="00BD5BCD" w:rsidRPr="002A57A3" w:rsidRDefault="00BD5BCD" w:rsidP="002A57A3">
            <w:pPr>
              <w:pStyle w:val="ListParagraph"/>
              <w:numPr>
                <w:ilvl w:val="0"/>
                <w:numId w:val="3"/>
              </w:numPr>
              <w:shd w:val="clear" w:color="auto" w:fill="FFFFFF" w:themeFill="background1"/>
            </w:pPr>
            <w:r w:rsidRPr="002A57A3">
              <w:t xml:space="preserve">Develop and support </w:t>
            </w:r>
            <w:r w:rsidR="00162760" w:rsidRPr="002A57A3">
              <w:t xml:space="preserve">partnerships and </w:t>
            </w:r>
            <w:r w:rsidRPr="002A57A3">
              <w:t>networks</w:t>
            </w:r>
            <w:r w:rsidR="009E6FBB" w:rsidRPr="002A57A3">
              <w:t xml:space="preserve"> to strengthen sustainable community programs </w:t>
            </w:r>
            <w:r w:rsidRPr="002A57A3">
              <w:t>that contribute to a healthy and resilient Monash</w:t>
            </w:r>
          </w:p>
          <w:p w:rsidR="00BD5BCD" w:rsidRPr="00634457" w:rsidRDefault="00BD5BCD" w:rsidP="00BD5BCD">
            <w:pPr>
              <w:rPr>
                <w:sz w:val="16"/>
                <w:szCs w:val="16"/>
              </w:rPr>
            </w:pPr>
          </w:p>
          <w:p w:rsidR="00BD5BCD" w:rsidRPr="0011121F" w:rsidRDefault="00BD5BCD" w:rsidP="005D7D03">
            <w:pPr>
              <w:pStyle w:val="ListParagraph"/>
              <w:numPr>
                <w:ilvl w:val="0"/>
                <w:numId w:val="27"/>
              </w:numPr>
              <w:rPr>
                <w:rFonts w:cstheme="minorHAnsi"/>
                <w:color w:val="000000" w:themeColor="text1"/>
              </w:rPr>
            </w:pPr>
            <w:r w:rsidRPr="00634DA0">
              <w:rPr>
                <w:rFonts w:cstheme="minorHAnsi"/>
                <w:color w:val="000000" w:themeColor="text1"/>
              </w:rPr>
              <w:t>Foster</w:t>
            </w:r>
            <w:r w:rsidR="007C79F0">
              <w:rPr>
                <w:rFonts w:cstheme="minorHAnsi"/>
                <w:color w:val="000000" w:themeColor="text1"/>
              </w:rPr>
              <w:t xml:space="preserve"> partnerships, </w:t>
            </w:r>
            <w:r w:rsidRPr="00634DA0">
              <w:rPr>
                <w:rFonts w:cstheme="minorHAnsi"/>
                <w:color w:val="000000" w:themeColor="text1"/>
              </w:rPr>
              <w:t>local business networks and key business events to have an emphasis on employment opportunities and job security, recognising the impact this has on health and wellbeing.</w:t>
            </w:r>
          </w:p>
          <w:p w:rsidR="007C79F0" w:rsidRPr="00634457" w:rsidRDefault="007C79F0" w:rsidP="00BD5BCD">
            <w:pPr>
              <w:rPr>
                <w:sz w:val="16"/>
                <w:szCs w:val="16"/>
              </w:rPr>
            </w:pPr>
          </w:p>
          <w:p w:rsidR="00BD5BCD" w:rsidRPr="00F76268" w:rsidRDefault="00BD5BCD" w:rsidP="005D7D03">
            <w:pPr>
              <w:pStyle w:val="ListParagraph"/>
              <w:numPr>
                <w:ilvl w:val="0"/>
                <w:numId w:val="23"/>
              </w:numPr>
              <w:rPr>
                <w:lang w:bidi="en-US"/>
              </w:rPr>
            </w:pPr>
            <w:r>
              <w:rPr>
                <w:rFonts w:eastAsia="Times New Roman"/>
              </w:rPr>
              <w:t>R</w:t>
            </w:r>
            <w:r w:rsidRPr="00634DA0">
              <w:rPr>
                <w:rFonts w:eastAsia="Times New Roman"/>
              </w:rPr>
              <w:t>educe barriers to people with a disability obtaining and main</w:t>
            </w:r>
            <w:r>
              <w:rPr>
                <w:rFonts w:eastAsia="Times New Roman"/>
              </w:rPr>
              <w:t>taining employment at</w:t>
            </w:r>
            <w:r w:rsidRPr="00634DA0">
              <w:rPr>
                <w:rFonts w:eastAsia="Times New Roman"/>
              </w:rPr>
              <w:t xml:space="preserve"> Monash Council</w:t>
            </w:r>
          </w:p>
        </w:tc>
        <w:tc>
          <w:tcPr>
            <w:tcW w:w="4172" w:type="dxa"/>
          </w:tcPr>
          <w:p w:rsidR="006F5219" w:rsidRDefault="00D4702E" w:rsidP="006F5219">
            <w:r>
              <w:lastRenderedPageBreak/>
              <w:t>Lead:</w:t>
            </w:r>
            <w:r w:rsidR="006F5219">
              <w:t xml:space="preserve"> Engineering</w:t>
            </w:r>
          </w:p>
          <w:p w:rsidR="00D4702E" w:rsidRDefault="00D4702E" w:rsidP="006F5219">
            <w:r>
              <w:t xml:space="preserve">Partners: Sustainability </w:t>
            </w:r>
          </w:p>
          <w:p w:rsidR="006F5219" w:rsidRPr="00634457" w:rsidRDefault="006F5219" w:rsidP="006F5219">
            <w:pPr>
              <w:rPr>
                <w:sz w:val="16"/>
                <w:szCs w:val="16"/>
              </w:rPr>
            </w:pPr>
          </w:p>
          <w:p w:rsidR="00D4702E" w:rsidRDefault="00D4702E" w:rsidP="006F5219">
            <w:pPr>
              <w:rPr>
                <w:lang w:bidi="en-US"/>
              </w:rPr>
            </w:pPr>
            <w:r>
              <w:rPr>
                <w:lang w:bidi="en-US"/>
              </w:rPr>
              <w:t>Lead: Community Strengthening</w:t>
            </w:r>
          </w:p>
          <w:p w:rsidR="0020327E" w:rsidRDefault="0020327E" w:rsidP="006F5219">
            <w:pPr>
              <w:rPr>
                <w:lang w:bidi="en-US"/>
              </w:rPr>
            </w:pPr>
            <w:r>
              <w:rPr>
                <w:lang w:bidi="en-US"/>
              </w:rPr>
              <w:t>Partners: CYFS</w:t>
            </w:r>
            <w:r w:rsidR="00A32173">
              <w:rPr>
                <w:lang w:bidi="en-US"/>
              </w:rPr>
              <w:t>, Communications</w:t>
            </w:r>
          </w:p>
          <w:p w:rsidR="006F5219" w:rsidRDefault="006F5219" w:rsidP="006F5219"/>
          <w:p w:rsidR="00D4702E" w:rsidRDefault="00D4702E" w:rsidP="006F5219"/>
          <w:p w:rsidR="00D4702E" w:rsidRDefault="00D4702E" w:rsidP="006F5219"/>
          <w:p w:rsidR="000A0FED" w:rsidRDefault="000A0FED" w:rsidP="006F5219"/>
          <w:p w:rsidR="002D1B55" w:rsidRPr="002D1B55" w:rsidRDefault="002D1B55" w:rsidP="006F5219">
            <w:pPr>
              <w:rPr>
                <w:sz w:val="16"/>
                <w:szCs w:val="16"/>
              </w:rPr>
            </w:pPr>
          </w:p>
          <w:p w:rsidR="003C0CA0" w:rsidRDefault="003C0CA0" w:rsidP="006F5219">
            <w:r>
              <w:t>Lead: CYFS</w:t>
            </w:r>
            <w:r w:rsidR="009E6FBB">
              <w:t>, Aged and Community Support, Community Strengthening,</w:t>
            </w:r>
            <w:r w:rsidR="00A32173">
              <w:t xml:space="preserve"> Communications</w:t>
            </w:r>
          </w:p>
          <w:p w:rsidR="008D5D4E" w:rsidRPr="007C79F0" w:rsidRDefault="008D5D4E" w:rsidP="006F5219">
            <w:pPr>
              <w:rPr>
                <w:sz w:val="16"/>
                <w:szCs w:val="16"/>
              </w:rPr>
            </w:pPr>
          </w:p>
          <w:p w:rsidR="006F5219" w:rsidRDefault="00D4702E" w:rsidP="006F5219">
            <w:pPr>
              <w:rPr>
                <w:lang w:bidi="en-US"/>
              </w:rPr>
            </w:pPr>
            <w:r>
              <w:rPr>
                <w:lang w:bidi="en-US"/>
              </w:rPr>
              <w:t>Lead: Community Strengthening</w:t>
            </w:r>
          </w:p>
          <w:p w:rsidR="000A0FED" w:rsidRDefault="000A0FED" w:rsidP="006F5219">
            <w:pPr>
              <w:rPr>
                <w:sz w:val="16"/>
                <w:szCs w:val="16"/>
                <w:lang w:bidi="en-US"/>
              </w:rPr>
            </w:pPr>
          </w:p>
          <w:p w:rsidR="002D1B55" w:rsidRDefault="002D1B55" w:rsidP="006F5219">
            <w:pPr>
              <w:rPr>
                <w:sz w:val="16"/>
                <w:szCs w:val="16"/>
                <w:lang w:bidi="en-US"/>
              </w:rPr>
            </w:pPr>
          </w:p>
          <w:p w:rsidR="002D1B55" w:rsidRPr="00634457" w:rsidRDefault="002D1B55" w:rsidP="006F5219">
            <w:pPr>
              <w:rPr>
                <w:sz w:val="16"/>
                <w:szCs w:val="16"/>
                <w:lang w:bidi="en-US"/>
              </w:rPr>
            </w:pPr>
          </w:p>
          <w:p w:rsidR="00311C04" w:rsidRDefault="00634457" w:rsidP="006F5219">
            <w:pPr>
              <w:rPr>
                <w:lang w:bidi="en-US"/>
              </w:rPr>
            </w:pPr>
            <w:r>
              <w:rPr>
                <w:lang w:bidi="en-US"/>
              </w:rPr>
              <w:lastRenderedPageBreak/>
              <w:t>Lead: Corporate Performance</w:t>
            </w:r>
          </w:p>
          <w:p w:rsidR="000A0FED" w:rsidRDefault="00311C04" w:rsidP="00BD5BCD">
            <w:pPr>
              <w:rPr>
                <w:lang w:bidi="en-US"/>
              </w:rPr>
            </w:pPr>
            <w:r>
              <w:rPr>
                <w:lang w:bidi="en-US"/>
              </w:rPr>
              <w:t>Pa</w:t>
            </w:r>
            <w:r w:rsidR="00DB4828">
              <w:rPr>
                <w:lang w:bidi="en-US"/>
              </w:rPr>
              <w:t>rtners: All Council departments</w:t>
            </w:r>
          </w:p>
          <w:p w:rsidR="002D1B55" w:rsidRDefault="002D1B55" w:rsidP="00BD5BCD"/>
          <w:p w:rsidR="00BD5BCD" w:rsidRDefault="00BD5BCD" w:rsidP="00BD5BCD">
            <w:r>
              <w:t>Lead: Community Strengthening</w:t>
            </w:r>
          </w:p>
          <w:p w:rsidR="00BD5BCD" w:rsidRDefault="00BD5BCD" w:rsidP="00BD5BCD">
            <w:r>
              <w:t>Partners: Cultural Development</w:t>
            </w:r>
            <w:r w:rsidR="007C79F0">
              <w:t xml:space="preserve"> &amp;</w:t>
            </w:r>
            <w:r>
              <w:t xml:space="preserve"> Events, Active Monash, Monash Halls</w:t>
            </w:r>
          </w:p>
          <w:p w:rsidR="00BD5BCD" w:rsidRPr="0084023C" w:rsidRDefault="00BD5BCD" w:rsidP="00BD5BCD">
            <w:pPr>
              <w:rPr>
                <w:sz w:val="16"/>
                <w:szCs w:val="16"/>
              </w:rPr>
            </w:pPr>
          </w:p>
          <w:p w:rsidR="00BD5BCD" w:rsidRDefault="00BD5BCD" w:rsidP="00BD5BCD">
            <w:r>
              <w:t xml:space="preserve">Lead: Community Strengthening </w:t>
            </w:r>
          </w:p>
          <w:p w:rsidR="00BD5BCD" w:rsidRDefault="00BD5BCD" w:rsidP="00BD5BCD"/>
          <w:p w:rsidR="008D5D4E" w:rsidRPr="00634457" w:rsidRDefault="008D5D4E" w:rsidP="00BD5BCD">
            <w:pPr>
              <w:rPr>
                <w:sz w:val="16"/>
                <w:szCs w:val="16"/>
              </w:rPr>
            </w:pPr>
          </w:p>
          <w:p w:rsidR="00BD5BCD" w:rsidRPr="009B5212" w:rsidRDefault="00BD5BCD" w:rsidP="00BD5BCD">
            <w:pPr>
              <w:rPr>
                <w:rFonts w:cstheme="minorHAnsi"/>
                <w:color w:val="000000" w:themeColor="text1"/>
              </w:rPr>
            </w:pPr>
            <w:r w:rsidRPr="009B5212">
              <w:rPr>
                <w:rFonts w:cstheme="minorHAnsi"/>
                <w:color w:val="000000" w:themeColor="text1"/>
              </w:rPr>
              <w:t>Lead: Economic Development</w:t>
            </w:r>
          </w:p>
          <w:p w:rsidR="00BD5BCD" w:rsidRDefault="007C79F0" w:rsidP="00BD5BCD">
            <w:pPr>
              <w:rPr>
                <w:rFonts w:cstheme="minorHAnsi"/>
                <w:color w:val="FF0000"/>
              </w:rPr>
            </w:pPr>
            <w:r>
              <w:rPr>
                <w:rFonts w:cstheme="minorHAnsi"/>
                <w:color w:val="000000" w:themeColor="text1"/>
              </w:rPr>
              <w:t xml:space="preserve">Partners: </w:t>
            </w:r>
            <w:r w:rsidR="00BD5BCD" w:rsidRPr="009B5212">
              <w:rPr>
                <w:rFonts w:cstheme="minorHAnsi"/>
                <w:color w:val="000000" w:themeColor="text1"/>
              </w:rPr>
              <w:t>East</w:t>
            </w:r>
            <w:r>
              <w:rPr>
                <w:rFonts w:cstheme="minorHAnsi"/>
                <w:color w:val="000000" w:themeColor="text1"/>
              </w:rPr>
              <w:t>ern Innovation Business Centre</w:t>
            </w:r>
          </w:p>
          <w:p w:rsidR="00BD5BCD" w:rsidRPr="00634457" w:rsidRDefault="00BD5BCD" w:rsidP="00BD5BCD">
            <w:pPr>
              <w:rPr>
                <w:rFonts w:cstheme="minorHAnsi"/>
                <w:color w:val="FF0000"/>
                <w:sz w:val="16"/>
                <w:szCs w:val="16"/>
              </w:rPr>
            </w:pPr>
          </w:p>
          <w:p w:rsidR="00BD5BCD" w:rsidRDefault="00BD5BCD" w:rsidP="00BD5BCD">
            <w:pPr>
              <w:rPr>
                <w:rFonts w:cstheme="minorHAnsi"/>
                <w:color w:val="000000" w:themeColor="text1"/>
              </w:rPr>
            </w:pPr>
            <w:r>
              <w:rPr>
                <w:rFonts w:cstheme="minorHAnsi"/>
                <w:color w:val="000000" w:themeColor="text1"/>
              </w:rPr>
              <w:t>Lead: People &amp; Culture</w:t>
            </w:r>
          </w:p>
          <w:p w:rsidR="007C79F0" w:rsidRPr="00634457" w:rsidRDefault="007C79F0" w:rsidP="00BD5BCD">
            <w:pPr>
              <w:rPr>
                <w:sz w:val="16"/>
                <w:szCs w:val="16"/>
              </w:rPr>
            </w:pPr>
          </w:p>
        </w:tc>
      </w:tr>
    </w:tbl>
    <w:p w:rsidR="00DE1C34" w:rsidRDefault="00DE1C34" w:rsidP="008D5D4E">
      <w:pPr>
        <w:spacing w:after="0" w:line="240" w:lineRule="auto"/>
        <w:rPr>
          <w:i/>
        </w:rPr>
      </w:pPr>
    </w:p>
    <w:p w:rsidR="006F5219" w:rsidRDefault="00712576" w:rsidP="007C79F0">
      <w:pPr>
        <w:spacing w:after="0" w:line="240" w:lineRule="auto"/>
        <w:rPr>
          <w:b/>
          <w:i/>
          <w:sz w:val="28"/>
          <w:szCs w:val="28"/>
        </w:rPr>
      </w:pPr>
      <w:r>
        <w:rPr>
          <w:b/>
          <w:i/>
          <w:sz w:val="28"/>
          <w:szCs w:val="28"/>
        </w:rPr>
        <w:t>INCLUSIVE FOR ALL</w:t>
      </w:r>
    </w:p>
    <w:p w:rsidR="007C79F0" w:rsidRPr="007C79F0" w:rsidRDefault="007C79F0" w:rsidP="007C79F0">
      <w:pPr>
        <w:spacing w:after="0" w:line="240" w:lineRule="auto"/>
        <w:rPr>
          <w:b/>
          <w:i/>
          <w:sz w:val="16"/>
          <w:szCs w:val="16"/>
        </w:rPr>
      </w:pPr>
    </w:p>
    <w:tbl>
      <w:tblPr>
        <w:tblStyle w:val="TableGrid1"/>
        <w:tblW w:w="0" w:type="auto"/>
        <w:tblLook w:val="04A0" w:firstRow="1" w:lastRow="0" w:firstColumn="1" w:lastColumn="0" w:noHBand="0" w:noVBand="1"/>
      </w:tblPr>
      <w:tblGrid>
        <w:gridCol w:w="9776"/>
        <w:gridCol w:w="4172"/>
      </w:tblGrid>
      <w:tr w:rsidR="006F5219" w:rsidRPr="00F80BA3" w:rsidTr="008B7360">
        <w:tc>
          <w:tcPr>
            <w:tcW w:w="13948" w:type="dxa"/>
            <w:gridSpan w:val="2"/>
            <w:shd w:val="clear" w:color="auto" w:fill="E7E6E6" w:themeFill="background2"/>
          </w:tcPr>
          <w:p w:rsidR="006F5219" w:rsidRPr="006A0E29" w:rsidRDefault="000F0BAA" w:rsidP="008B7360">
            <w:pPr>
              <w:rPr>
                <w:b/>
              </w:rPr>
            </w:pPr>
            <w:r w:rsidRPr="006A0E29">
              <w:rPr>
                <w:b/>
                <w:i/>
              </w:rPr>
              <w:t>19</w:t>
            </w:r>
            <w:r w:rsidR="007C79F0" w:rsidRPr="006A0E29">
              <w:rPr>
                <w:b/>
                <w:i/>
              </w:rPr>
              <w:t xml:space="preserve">. </w:t>
            </w:r>
            <w:r w:rsidR="006F5219" w:rsidRPr="006A0E29">
              <w:rPr>
                <w:b/>
                <w:i/>
              </w:rPr>
              <w:t xml:space="preserve">PRIORITY: </w:t>
            </w:r>
            <w:r w:rsidR="00712576" w:rsidRPr="006A0E29">
              <w:rPr>
                <w:b/>
                <w:i/>
              </w:rPr>
              <w:t>ADDRESSING ALL FORMS OF DISCRIMINATION</w:t>
            </w:r>
          </w:p>
        </w:tc>
      </w:tr>
      <w:tr w:rsidR="006F5219" w:rsidRPr="006F5219" w:rsidTr="008B7360">
        <w:tc>
          <w:tcPr>
            <w:tcW w:w="13948" w:type="dxa"/>
            <w:gridSpan w:val="2"/>
          </w:tcPr>
          <w:p w:rsidR="006F5219" w:rsidRDefault="006F5219" w:rsidP="008B7360">
            <w:pPr>
              <w:rPr>
                <w:b/>
              </w:rPr>
            </w:pPr>
            <w:r>
              <w:rPr>
                <w:b/>
              </w:rPr>
              <w:t>Outcomes we want to achieve in 4 years</w:t>
            </w:r>
          </w:p>
          <w:p w:rsidR="006F5219" w:rsidRDefault="00712576" w:rsidP="005D7D03">
            <w:pPr>
              <w:pStyle w:val="ListParagraph"/>
              <w:numPr>
                <w:ilvl w:val="0"/>
                <w:numId w:val="23"/>
              </w:numPr>
            </w:pPr>
            <w:r>
              <w:t>A safe and inclusive community built upon equality and respect that doesn’t tolerate any form of discrimination</w:t>
            </w:r>
          </w:p>
          <w:p w:rsidR="00712576" w:rsidRPr="00634457" w:rsidRDefault="00712576" w:rsidP="00712576">
            <w:pPr>
              <w:pStyle w:val="ListParagraph"/>
              <w:ind w:left="360"/>
              <w:rPr>
                <w:sz w:val="16"/>
                <w:szCs w:val="16"/>
              </w:rPr>
            </w:pPr>
          </w:p>
          <w:p w:rsidR="006F5219" w:rsidRDefault="006F5219" w:rsidP="008B7360">
            <w:pPr>
              <w:rPr>
                <w:b/>
              </w:rPr>
            </w:pPr>
            <w:r>
              <w:rPr>
                <w:b/>
              </w:rPr>
              <w:t>Indicators to measure our 4-year progress</w:t>
            </w:r>
          </w:p>
          <w:p w:rsidR="00712576" w:rsidRPr="00BA6E50" w:rsidRDefault="00712576" w:rsidP="005D7D03">
            <w:pPr>
              <w:pStyle w:val="ListParagraph"/>
              <w:numPr>
                <w:ilvl w:val="0"/>
                <w:numId w:val="23"/>
              </w:numPr>
              <w:rPr>
                <w:b/>
              </w:rPr>
            </w:pPr>
            <w:r>
              <w:t>Municipal public health and wellbeing plan survey</w:t>
            </w:r>
          </w:p>
          <w:p w:rsidR="00712576" w:rsidRPr="00BA6E50" w:rsidRDefault="00712576" w:rsidP="005D7D03">
            <w:pPr>
              <w:pStyle w:val="ListParagraph"/>
              <w:numPr>
                <w:ilvl w:val="0"/>
                <w:numId w:val="23"/>
              </w:numPr>
              <w:rPr>
                <w:b/>
              </w:rPr>
            </w:pPr>
            <w:r>
              <w:t>Monash Youth Survey</w:t>
            </w:r>
          </w:p>
          <w:p w:rsidR="00712576" w:rsidRPr="00BD02FC" w:rsidRDefault="00712576" w:rsidP="005D7D03">
            <w:pPr>
              <w:pStyle w:val="ListParagraph"/>
              <w:numPr>
                <w:ilvl w:val="0"/>
                <w:numId w:val="23"/>
              </w:numPr>
              <w:rPr>
                <w:b/>
              </w:rPr>
            </w:pPr>
            <w:r>
              <w:t>Victorian State Government data</w:t>
            </w:r>
          </w:p>
          <w:p w:rsidR="006F5219" w:rsidRPr="00634457" w:rsidRDefault="006F5219" w:rsidP="00712576">
            <w:pPr>
              <w:pStyle w:val="ListParagraph"/>
              <w:rPr>
                <w:rFonts w:ascii="Calibri" w:hAnsi="Calibri" w:cs="Calibri"/>
                <w:b/>
                <w:color w:val="000000"/>
                <w:sz w:val="16"/>
                <w:szCs w:val="16"/>
              </w:rPr>
            </w:pPr>
          </w:p>
        </w:tc>
      </w:tr>
      <w:tr w:rsidR="006F5219" w:rsidRPr="00F80BA3" w:rsidTr="008D5D4E">
        <w:tc>
          <w:tcPr>
            <w:tcW w:w="9776" w:type="dxa"/>
            <w:shd w:val="clear" w:color="auto" w:fill="E7E6E6" w:themeFill="background2"/>
          </w:tcPr>
          <w:p w:rsidR="006F5219" w:rsidRPr="00F80BA3" w:rsidRDefault="006F5219" w:rsidP="008B7360">
            <w:pPr>
              <w:rPr>
                <w:b/>
                <w:i/>
              </w:rPr>
            </w:pPr>
            <w:r w:rsidRPr="00F80BA3">
              <w:rPr>
                <w:b/>
                <w:i/>
              </w:rPr>
              <w:t>WHAT WE WILL DO</w:t>
            </w:r>
          </w:p>
        </w:tc>
        <w:tc>
          <w:tcPr>
            <w:tcW w:w="4172" w:type="dxa"/>
            <w:shd w:val="clear" w:color="auto" w:fill="E7E6E6" w:themeFill="background2"/>
          </w:tcPr>
          <w:p w:rsidR="006F5219" w:rsidRPr="00F80BA3" w:rsidRDefault="006F5219" w:rsidP="008B7360">
            <w:pPr>
              <w:rPr>
                <w:b/>
                <w:i/>
              </w:rPr>
            </w:pPr>
            <w:r w:rsidRPr="00F80BA3">
              <w:rPr>
                <w:b/>
                <w:i/>
              </w:rPr>
              <w:t>LEAD &amp; PARTNERS</w:t>
            </w:r>
          </w:p>
        </w:tc>
      </w:tr>
      <w:tr w:rsidR="006F5219" w:rsidRPr="008169E5" w:rsidTr="008D5D4E">
        <w:trPr>
          <w:trHeight w:val="67"/>
        </w:trPr>
        <w:tc>
          <w:tcPr>
            <w:tcW w:w="9776" w:type="dxa"/>
          </w:tcPr>
          <w:p w:rsidR="00712576" w:rsidRPr="004C4298" w:rsidRDefault="00712576" w:rsidP="005D7D03">
            <w:pPr>
              <w:pStyle w:val="Default"/>
              <w:numPr>
                <w:ilvl w:val="0"/>
                <w:numId w:val="29"/>
              </w:numPr>
              <w:rPr>
                <w:sz w:val="22"/>
                <w:szCs w:val="22"/>
              </w:rPr>
            </w:pPr>
            <w:r w:rsidRPr="004C4298">
              <w:rPr>
                <w:sz w:val="22"/>
                <w:szCs w:val="22"/>
              </w:rPr>
              <w:t xml:space="preserve">Proactively address and respond to all forms of discrimination including race, age, gender, </w:t>
            </w:r>
            <w:r w:rsidR="00A7547F">
              <w:rPr>
                <w:sz w:val="22"/>
                <w:szCs w:val="22"/>
              </w:rPr>
              <w:t xml:space="preserve">sexuality, </w:t>
            </w:r>
            <w:r w:rsidRPr="004C4298">
              <w:rPr>
                <w:sz w:val="22"/>
                <w:szCs w:val="22"/>
              </w:rPr>
              <w:t xml:space="preserve">disability or religion. </w:t>
            </w:r>
          </w:p>
          <w:p w:rsidR="007C79F0" w:rsidRPr="00634457" w:rsidRDefault="007C79F0" w:rsidP="007C79F0">
            <w:pPr>
              <w:pStyle w:val="Default"/>
              <w:rPr>
                <w:sz w:val="16"/>
                <w:szCs w:val="16"/>
              </w:rPr>
            </w:pPr>
          </w:p>
          <w:p w:rsidR="00D4702E" w:rsidRDefault="00712576" w:rsidP="005D7D03">
            <w:pPr>
              <w:pStyle w:val="Default"/>
              <w:numPr>
                <w:ilvl w:val="0"/>
                <w:numId w:val="29"/>
              </w:numPr>
              <w:rPr>
                <w:sz w:val="22"/>
                <w:szCs w:val="22"/>
              </w:rPr>
            </w:pPr>
            <w:r w:rsidRPr="004C4298">
              <w:rPr>
                <w:rFonts w:eastAsia="Times New Roman"/>
                <w:sz w:val="22"/>
                <w:szCs w:val="22"/>
              </w:rPr>
              <w:t xml:space="preserve">Achieving tangible changes in attitudes and practices </w:t>
            </w:r>
            <w:r w:rsidR="000A0FED">
              <w:rPr>
                <w:rFonts w:eastAsia="Times New Roman"/>
                <w:sz w:val="22"/>
                <w:szCs w:val="22"/>
              </w:rPr>
              <w:t>that</w:t>
            </w:r>
            <w:r w:rsidR="00D4702E">
              <w:rPr>
                <w:rFonts w:eastAsia="Times New Roman"/>
                <w:sz w:val="22"/>
                <w:szCs w:val="22"/>
              </w:rPr>
              <w:t xml:space="preserve"> discriminate against people</w:t>
            </w:r>
            <w:r w:rsidRPr="004C4298">
              <w:rPr>
                <w:rFonts w:eastAsia="Times New Roman"/>
                <w:sz w:val="22"/>
                <w:szCs w:val="22"/>
              </w:rPr>
              <w:t xml:space="preserve"> for their </w:t>
            </w:r>
            <w:r w:rsidRPr="004C4298">
              <w:rPr>
                <w:sz w:val="22"/>
                <w:szCs w:val="22"/>
              </w:rPr>
              <w:t>race, age, gender,</w:t>
            </w:r>
            <w:r w:rsidR="00296D0A">
              <w:rPr>
                <w:sz w:val="22"/>
                <w:szCs w:val="22"/>
              </w:rPr>
              <w:t xml:space="preserve"> sexuality,</w:t>
            </w:r>
            <w:r w:rsidR="000A0FED">
              <w:rPr>
                <w:sz w:val="22"/>
                <w:szCs w:val="22"/>
              </w:rPr>
              <w:t xml:space="preserve"> disability or religion</w:t>
            </w:r>
          </w:p>
          <w:p w:rsidR="000A0FED" w:rsidRDefault="000A0FED" w:rsidP="000A0FED">
            <w:pPr>
              <w:pStyle w:val="Default"/>
              <w:rPr>
                <w:sz w:val="16"/>
                <w:szCs w:val="16"/>
              </w:rPr>
            </w:pPr>
          </w:p>
          <w:p w:rsidR="00C91B16" w:rsidRDefault="00C91B16" w:rsidP="000A0FED">
            <w:pPr>
              <w:pStyle w:val="Default"/>
              <w:rPr>
                <w:sz w:val="16"/>
                <w:szCs w:val="16"/>
              </w:rPr>
            </w:pPr>
          </w:p>
          <w:p w:rsidR="00C91B16" w:rsidRDefault="00C91B16" w:rsidP="000A0FED">
            <w:pPr>
              <w:pStyle w:val="Default"/>
              <w:rPr>
                <w:sz w:val="16"/>
                <w:szCs w:val="16"/>
              </w:rPr>
            </w:pPr>
          </w:p>
          <w:p w:rsidR="006A0E29" w:rsidRPr="006A0E29" w:rsidRDefault="006A0E29" w:rsidP="000A0FED">
            <w:pPr>
              <w:pStyle w:val="Default"/>
              <w:rPr>
                <w:sz w:val="16"/>
                <w:szCs w:val="16"/>
              </w:rPr>
            </w:pPr>
          </w:p>
          <w:p w:rsidR="000A0FED" w:rsidRDefault="00712576" w:rsidP="005D7D03">
            <w:pPr>
              <w:pStyle w:val="Default"/>
              <w:numPr>
                <w:ilvl w:val="0"/>
                <w:numId w:val="29"/>
              </w:numPr>
              <w:rPr>
                <w:sz w:val="22"/>
                <w:szCs w:val="22"/>
              </w:rPr>
            </w:pPr>
            <w:r>
              <w:rPr>
                <w:sz w:val="22"/>
                <w:szCs w:val="22"/>
              </w:rPr>
              <w:t>Through established recognition platforms, celebrate the diverse community that is Monash and the contributions of individuals to strengthen our community</w:t>
            </w:r>
          </w:p>
          <w:p w:rsidR="00C91B16" w:rsidRPr="006A0E29" w:rsidRDefault="00C91B16" w:rsidP="00C91B16">
            <w:pPr>
              <w:pStyle w:val="Default"/>
              <w:ind w:left="720"/>
              <w:rPr>
                <w:sz w:val="22"/>
                <w:szCs w:val="22"/>
              </w:rPr>
            </w:pPr>
          </w:p>
          <w:p w:rsidR="00712576" w:rsidRDefault="00712576" w:rsidP="005D7D03">
            <w:pPr>
              <w:numPr>
                <w:ilvl w:val="0"/>
                <w:numId w:val="29"/>
              </w:numPr>
              <w:rPr>
                <w:lang w:val="en-US" w:bidi="en-US"/>
              </w:rPr>
            </w:pPr>
            <w:r>
              <w:rPr>
                <w:lang w:val="en-US" w:bidi="en-US"/>
              </w:rPr>
              <w:t xml:space="preserve">Strengthen partnerships and support initiatives delivered at </w:t>
            </w:r>
            <w:r w:rsidRPr="001A3AEB">
              <w:rPr>
                <w:lang w:val="en-US" w:bidi="en-US"/>
              </w:rPr>
              <w:t>a local, regi</w:t>
            </w:r>
            <w:r w:rsidR="00296D0A">
              <w:rPr>
                <w:lang w:val="en-US" w:bidi="en-US"/>
              </w:rPr>
              <w:t>onal and state</w:t>
            </w:r>
            <w:r>
              <w:rPr>
                <w:lang w:val="en-US" w:bidi="en-US"/>
              </w:rPr>
              <w:t xml:space="preserve"> level that </w:t>
            </w:r>
            <w:r w:rsidRPr="001A3AEB">
              <w:rPr>
                <w:lang w:val="en-US" w:bidi="en-US"/>
              </w:rPr>
              <w:t xml:space="preserve">facilitate sustainable change for </w:t>
            </w:r>
            <w:r>
              <w:rPr>
                <w:lang w:val="en-US" w:bidi="en-US"/>
              </w:rPr>
              <w:t>the reduction of racism and discrimination</w:t>
            </w:r>
          </w:p>
          <w:p w:rsidR="00982564" w:rsidRDefault="00982564" w:rsidP="00712576">
            <w:pPr>
              <w:rPr>
                <w:sz w:val="16"/>
                <w:szCs w:val="16"/>
                <w:lang w:val="en-US" w:bidi="en-US"/>
              </w:rPr>
            </w:pPr>
          </w:p>
          <w:p w:rsidR="007C79F0" w:rsidRPr="006A0E29" w:rsidRDefault="007C79F0" w:rsidP="00712576">
            <w:pPr>
              <w:rPr>
                <w:lang w:val="en-US" w:bidi="en-US"/>
              </w:rPr>
            </w:pPr>
          </w:p>
          <w:p w:rsidR="00712576" w:rsidRPr="00CF6DF1" w:rsidRDefault="00712576" w:rsidP="005D7D03">
            <w:pPr>
              <w:pStyle w:val="ListParagraph"/>
              <w:numPr>
                <w:ilvl w:val="0"/>
                <w:numId w:val="29"/>
              </w:numPr>
              <w:rPr>
                <w:lang w:val="en-US" w:bidi="en-US"/>
              </w:rPr>
            </w:pPr>
            <w:r>
              <w:rPr>
                <w:lang w:val="en-US" w:bidi="en-US"/>
              </w:rPr>
              <w:t>Support the community through education and awareness to</w:t>
            </w:r>
            <w:r w:rsidRPr="00CF6DF1">
              <w:rPr>
                <w:lang w:val="en-US" w:bidi="en-US"/>
              </w:rPr>
              <w:t xml:space="preserve"> actively challenge discriminatory att</w:t>
            </w:r>
            <w:r w:rsidR="000A0FED">
              <w:rPr>
                <w:lang w:val="en-US" w:bidi="en-US"/>
              </w:rPr>
              <w:t>itudes and behaviours</w:t>
            </w:r>
          </w:p>
          <w:p w:rsidR="00DE1C34" w:rsidRPr="00634457" w:rsidRDefault="00DE1C34" w:rsidP="005461CB">
            <w:pPr>
              <w:pStyle w:val="Default"/>
              <w:rPr>
                <w:sz w:val="16"/>
                <w:szCs w:val="16"/>
              </w:rPr>
            </w:pPr>
          </w:p>
        </w:tc>
        <w:tc>
          <w:tcPr>
            <w:tcW w:w="4172" w:type="dxa"/>
          </w:tcPr>
          <w:p w:rsidR="00712576" w:rsidRDefault="007C79F0" w:rsidP="00712576">
            <w:pPr>
              <w:rPr>
                <w:lang w:val="en-US" w:bidi="en-US"/>
              </w:rPr>
            </w:pPr>
            <w:r>
              <w:rPr>
                <w:lang w:val="en-US" w:bidi="en-US"/>
              </w:rPr>
              <w:lastRenderedPageBreak/>
              <w:t xml:space="preserve">Lead: </w:t>
            </w:r>
            <w:r w:rsidR="00712576">
              <w:rPr>
                <w:lang w:val="en-US" w:bidi="en-US"/>
              </w:rPr>
              <w:t>All of Council</w:t>
            </w:r>
          </w:p>
          <w:p w:rsidR="007C79F0" w:rsidRDefault="007C79F0" w:rsidP="00712576">
            <w:pPr>
              <w:rPr>
                <w:sz w:val="16"/>
                <w:szCs w:val="16"/>
                <w:lang w:val="en-US" w:bidi="en-US"/>
              </w:rPr>
            </w:pPr>
          </w:p>
          <w:p w:rsidR="00712576" w:rsidRPr="002D1B55" w:rsidRDefault="007C79F0" w:rsidP="00712576">
            <w:pPr>
              <w:rPr>
                <w:sz w:val="16"/>
                <w:szCs w:val="16"/>
                <w:lang w:val="en-US" w:bidi="en-US"/>
              </w:rPr>
            </w:pPr>
            <w:r>
              <w:rPr>
                <w:sz w:val="16"/>
                <w:szCs w:val="16"/>
                <w:lang w:val="en-US" w:bidi="en-US"/>
              </w:rPr>
              <w:t xml:space="preserve">                                                                                                        </w:t>
            </w:r>
            <w:r w:rsidR="00D4702E">
              <w:rPr>
                <w:lang w:val="en-US" w:bidi="en-US"/>
              </w:rPr>
              <w:t xml:space="preserve">Lead: </w:t>
            </w:r>
            <w:r w:rsidR="002D1B55">
              <w:rPr>
                <w:lang w:val="en-US" w:bidi="en-US"/>
              </w:rPr>
              <w:t xml:space="preserve">Community Strengthening, </w:t>
            </w:r>
            <w:r w:rsidR="00712576">
              <w:rPr>
                <w:lang w:val="en-US" w:bidi="en-US"/>
              </w:rPr>
              <w:lastRenderedPageBreak/>
              <w:t>Communications, Social Inclusion, CYFS, Active Monash</w:t>
            </w:r>
          </w:p>
          <w:p w:rsidR="006A0E29" w:rsidRPr="00C91B16" w:rsidRDefault="006A0E29" w:rsidP="00712576">
            <w:pPr>
              <w:rPr>
                <w:lang w:val="en-US" w:bidi="en-US"/>
              </w:rPr>
            </w:pPr>
          </w:p>
          <w:p w:rsidR="00712576" w:rsidRDefault="00D4702E" w:rsidP="00712576">
            <w:pPr>
              <w:rPr>
                <w:lang w:val="en-US" w:bidi="en-US"/>
              </w:rPr>
            </w:pPr>
            <w:r>
              <w:rPr>
                <w:lang w:val="en-US" w:bidi="en-US"/>
              </w:rPr>
              <w:t>Lead: Communications,</w:t>
            </w:r>
            <w:r w:rsidR="006A0E29">
              <w:rPr>
                <w:lang w:val="en-US" w:bidi="en-US"/>
              </w:rPr>
              <w:t xml:space="preserve"> Community Strengthening</w:t>
            </w:r>
          </w:p>
          <w:p w:rsidR="00C91B16" w:rsidRPr="006A0E29" w:rsidRDefault="00C91B16" w:rsidP="00712576">
            <w:pPr>
              <w:rPr>
                <w:lang w:val="en-US" w:bidi="en-US"/>
              </w:rPr>
            </w:pPr>
          </w:p>
          <w:p w:rsidR="00712576" w:rsidRDefault="00D4702E" w:rsidP="00712576">
            <w:pPr>
              <w:rPr>
                <w:lang w:val="en-US" w:bidi="en-US"/>
              </w:rPr>
            </w:pPr>
            <w:r>
              <w:rPr>
                <w:lang w:val="en-US" w:bidi="en-US"/>
              </w:rPr>
              <w:t xml:space="preserve">Lead: </w:t>
            </w:r>
            <w:r w:rsidR="00712576">
              <w:rPr>
                <w:lang w:val="en-US" w:bidi="en-US"/>
              </w:rPr>
              <w:t>Community Strengthening</w:t>
            </w:r>
          </w:p>
          <w:p w:rsidR="006F5219" w:rsidRDefault="00712576" w:rsidP="00712576">
            <w:pPr>
              <w:rPr>
                <w:lang w:val="en-US" w:bidi="en-US"/>
              </w:rPr>
            </w:pPr>
            <w:r>
              <w:rPr>
                <w:lang w:val="en-US" w:bidi="en-US"/>
              </w:rPr>
              <w:t>Partners:</w:t>
            </w:r>
            <w:r w:rsidRPr="00712576">
              <w:rPr>
                <w:lang w:val="en-US" w:bidi="en-US"/>
              </w:rPr>
              <w:t xml:space="preserve"> </w:t>
            </w:r>
            <w:r>
              <w:rPr>
                <w:lang w:val="en-US" w:bidi="en-US"/>
              </w:rPr>
              <w:t xml:space="preserve"> </w:t>
            </w:r>
            <w:r w:rsidR="0020327E">
              <w:rPr>
                <w:lang w:val="en-US" w:bidi="en-US"/>
              </w:rPr>
              <w:t>CYFS,</w:t>
            </w:r>
            <w:r w:rsidR="007C79F0">
              <w:rPr>
                <w:lang w:val="en-US" w:bidi="en-US"/>
              </w:rPr>
              <w:t xml:space="preserve"> </w:t>
            </w:r>
            <w:r>
              <w:rPr>
                <w:lang w:val="en-US" w:bidi="en-US"/>
              </w:rPr>
              <w:t xml:space="preserve">VEOHRC, </w:t>
            </w:r>
            <w:r w:rsidRPr="00712576">
              <w:rPr>
                <w:lang w:val="en-US" w:bidi="en-US"/>
              </w:rPr>
              <w:t>V</w:t>
            </w:r>
            <w:r w:rsidR="007C79F0">
              <w:rPr>
                <w:lang w:val="en-US" w:bidi="en-US"/>
              </w:rPr>
              <w:t xml:space="preserve">ictoria Police, </w:t>
            </w:r>
            <w:r w:rsidRPr="00712576">
              <w:rPr>
                <w:lang w:val="en-US" w:bidi="en-US"/>
              </w:rPr>
              <w:t>Welcoming Cities</w:t>
            </w:r>
            <w:r>
              <w:rPr>
                <w:lang w:val="en-US" w:bidi="en-US"/>
              </w:rPr>
              <w:t xml:space="preserve">, </w:t>
            </w:r>
            <w:r w:rsidRPr="00CF6DF1">
              <w:rPr>
                <w:lang w:val="en-US" w:bidi="en-US"/>
              </w:rPr>
              <w:t>Monash University</w:t>
            </w:r>
            <w:r w:rsidR="0020327E">
              <w:rPr>
                <w:lang w:val="en-US" w:bidi="en-US"/>
              </w:rPr>
              <w:t xml:space="preserve">. </w:t>
            </w:r>
          </w:p>
          <w:p w:rsidR="008D5D4E" w:rsidRPr="00634457" w:rsidRDefault="008D5D4E" w:rsidP="00712576">
            <w:pPr>
              <w:rPr>
                <w:sz w:val="16"/>
                <w:szCs w:val="16"/>
                <w:lang w:val="en-US" w:bidi="en-US"/>
              </w:rPr>
            </w:pPr>
          </w:p>
          <w:p w:rsidR="00712576" w:rsidRDefault="005461CB" w:rsidP="00712576">
            <w:pPr>
              <w:rPr>
                <w:lang w:val="en-US" w:bidi="en-US"/>
              </w:rPr>
            </w:pPr>
            <w:r>
              <w:rPr>
                <w:lang w:val="en-US" w:bidi="en-US"/>
              </w:rPr>
              <w:t xml:space="preserve">Lead: </w:t>
            </w:r>
            <w:r w:rsidR="00712576">
              <w:rPr>
                <w:lang w:val="en-US" w:bidi="en-US"/>
              </w:rPr>
              <w:t>Community Strengthening</w:t>
            </w:r>
          </w:p>
          <w:p w:rsidR="00F64CAA" w:rsidRDefault="00F64CAA" w:rsidP="00712576">
            <w:pPr>
              <w:rPr>
                <w:lang w:val="en-US" w:bidi="en-US"/>
              </w:rPr>
            </w:pPr>
            <w:r>
              <w:rPr>
                <w:lang w:val="en-US" w:bidi="en-US"/>
              </w:rPr>
              <w:t>Partner: Social Inclusion</w:t>
            </w:r>
            <w:r w:rsidR="00EA6738">
              <w:rPr>
                <w:lang w:val="en-US" w:bidi="en-US"/>
              </w:rPr>
              <w:t>, Libraries</w:t>
            </w:r>
            <w:r w:rsidR="0020327E">
              <w:rPr>
                <w:lang w:val="en-US" w:bidi="en-US"/>
              </w:rPr>
              <w:t>, CYFS</w:t>
            </w:r>
          </w:p>
          <w:p w:rsidR="00E92975" w:rsidRPr="00E92975" w:rsidRDefault="00E92975" w:rsidP="00712576">
            <w:pPr>
              <w:rPr>
                <w:sz w:val="16"/>
                <w:szCs w:val="16"/>
              </w:rPr>
            </w:pPr>
          </w:p>
        </w:tc>
      </w:tr>
      <w:tr w:rsidR="00712576" w:rsidRPr="00F80BA3" w:rsidTr="008B7360">
        <w:tc>
          <w:tcPr>
            <w:tcW w:w="13948" w:type="dxa"/>
            <w:gridSpan w:val="2"/>
            <w:shd w:val="clear" w:color="auto" w:fill="E7E6E6" w:themeFill="background2"/>
          </w:tcPr>
          <w:p w:rsidR="00712576" w:rsidRPr="006A0E29" w:rsidRDefault="000F0BAA" w:rsidP="008B7360">
            <w:pPr>
              <w:rPr>
                <w:b/>
              </w:rPr>
            </w:pPr>
            <w:r w:rsidRPr="006A0E29">
              <w:rPr>
                <w:b/>
                <w:i/>
              </w:rPr>
              <w:lastRenderedPageBreak/>
              <w:t>20</w:t>
            </w:r>
            <w:r w:rsidR="007C79F0" w:rsidRPr="006A0E29">
              <w:rPr>
                <w:b/>
                <w:i/>
              </w:rPr>
              <w:t xml:space="preserve">. </w:t>
            </w:r>
            <w:r w:rsidR="00712576" w:rsidRPr="006A0E29">
              <w:rPr>
                <w:b/>
                <w:i/>
              </w:rPr>
              <w:t>PRIORITY: EQUITABLE COMMUNICATIONS</w:t>
            </w:r>
          </w:p>
        </w:tc>
      </w:tr>
      <w:tr w:rsidR="00712576" w:rsidRPr="006F5219" w:rsidTr="008B7360">
        <w:tc>
          <w:tcPr>
            <w:tcW w:w="13948" w:type="dxa"/>
            <w:gridSpan w:val="2"/>
          </w:tcPr>
          <w:p w:rsidR="00712576" w:rsidRDefault="00712576" w:rsidP="008B7360">
            <w:pPr>
              <w:rPr>
                <w:b/>
              </w:rPr>
            </w:pPr>
            <w:r>
              <w:rPr>
                <w:b/>
              </w:rPr>
              <w:t>Outcomes we want to achieve in 4 years</w:t>
            </w:r>
          </w:p>
          <w:p w:rsidR="00712576" w:rsidRPr="00BA6E50" w:rsidRDefault="00712576" w:rsidP="005D7D03">
            <w:pPr>
              <w:pStyle w:val="ListParagraph"/>
              <w:numPr>
                <w:ilvl w:val="0"/>
                <w:numId w:val="23"/>
              </w:numPr>
              <w:rPr>
                <w:rFonts w:ascii="Calibri" w:hAnsi="Calibri" w:cs="Calibri"/>
                <w:b/>
                <w:color w:val="000000"/>
              </w:rPr>
            </w:pPr>
            <w:r>
              <w:rPr>
                <w:rFonts w:ascii="Calibri" w:hAnsi="Calibri" w:cs="Calibri"/>
                <w:color w:val="000000"/>
              </w:rPr>
              <w:t xml:space="preserve">Council communications to the Monash community are targeted, effective, accessible and culturally appropriate </w:t>
            </w:r>
          </w:p>
          <w:p w:rsidR="00712576" w:rsidRPr="00634457" w:rsidRDefault="00712576" w:rsidP="00712576">
            <w:pPr>
              <w:rPr>
                <w:sz w:val="16"/>
                <w:szCs w:val="16"/>
              </w:rPr>
            </w:pPr>
          </w:p>
          <w:p w:rsidR="00712576" w:rsidRDefault="00712576" w:rsidP="008B7360">
            <w:pPr>
              <w:rPr>
                <w:b/>
              </w:rPr>
            </w:pPr>
            <w:r>
              <w:rPr>
                <w:b/>
              </w:rPr>
              <w:t>Indicators to measure our 4-year progress</w:t>
            </w:r>
          </w:p>
          <w:p w:rsidR="00712576" w:rsidRPr="00BA6E50" w:rsidRDefault="00712576" w:rsidP="005D7D03">
            <w:pPr>
              <w:pStyle w:val="ListParagraph"/>
              <w:numPr>
                <w:ilvl w:val="0"/>
                <w:numId w:val="23"/>
              </w:numPr>
              <w:rPr>
                <w:rFonts w:ascii="Calibri" w:hAnsi="Calibri" w:cs="Calibri"/>
                <w:b/>
                <w:color w:val="000000"/>
              </w:rPr>
            </w:pPr>
            <w:r>
              <w:rPr>
                <w:rFonts w:ascii="Calibri" w:hAnsi="Calibri" w:cs="Calibri"/>
                <w:color w:val="000000"/>
              </w:rPr>
              <w:t>Engagement with Council’s communications platforms</w:t>
            </w:r>
          </w:p>
          <w:p w:rsidR="00712576" w:rsidRPr="00536D8F" w:rsidRDefault="00712576" w:rsidP="005D7D03">
            <w:pPr>
              <w:pStyle w:val="ListParagraph"/>
              <w:numPr>
                <w:ilvl w:val="0"/>
                <w:numId w:val="23"/>
              </w:numPr>
              <w:rPr>
                <w:rFonts w:ascii="Calibri" w:hAnsi="Calibri" w:cs="Calibri"/>
                <w:b/>
                <w:color w:val="000000"/>
              </w:rPr>
            </w:pPr>
            <w:r>
              <w:rPr>
                <w:rFonts w:ascii="Calibri" w:hAnsi="Calibri" w:cs="Calibri"/>
                <w:color w:val="000000"/>
              </w:rPr>
              <w:t>Community stories of impact captured through Council’s communications channels</w:t>
            </w:r>
          </w:p>
          <w:p w:rsidR="00712576" w:rsidRPr="00BA6E50" w:rsidRDefault="00712576" w:rsidP="005D7D03">
            <w:pPr>
              <w:pStyle w:val="ListParagraph"/>
              <w:numPr>
                <w:ilvl w:val="0"/>
                <w:numId w:val="23"/>
              </w:numPr>
              <w:rPr>
                <w:rFonts w:ascii="Calibri" w:hAnsi="Calibri" w:cs="Calibri"/>
                <w:b/>
                <w:color w:val="000000"/>
              </w:rPr>
            </w:pPr>
            <w:r>
              <w:rPr>
                <w:rFonts w:ascii="Calibri" w:hAnsi="Calibri" w:cs="Calibri"/>
                <w:color w:val="000000"/>
              </w:rPr>
              <w:t>Participation in digital literacy initiatives</w:t>
            </w:r>
          </w:p>
          <w:p w:rsidR="00712576" w:rsidRPr="00634457" w:rsidRDefault="00712576" w:rsidP="00712576">
            <w:pPr>
              <w:pStyle w:val="ListParagraph"/>
              <w:rPr>
                <w:rFonts w:ascii="Calibri" w:hAnsi="Calibri" w:cs="Calibri"/>
                <w:b/>
                <w:color w:val="000000"/>
                <w:sz w:val="16"/>
                <w:szCs w:val="16"/>
              </w:rPr>
            </w:pPr>
          </w:p>
        </w:tc>
      </w:tr>
      <w:tr w:rsidR="00712576" w:rsidRPr="00F80BA3" w:rsidTr="008D5D4E">
        <w:tc>
          <w:tcPr>
            <w:tcW w:w="9776" w:type="dxa"/>
            <w:shd w:val="clear" w:color="auto" w:fill="E7E6E6" w:themeFill="background2"/>
          </w:tcPr>
          <w:p w:rsidR="00712576" w:rsidRPr="00F80BA3" w:rsidRDefault="00712576" w:rsidP="008B7360">
            <w:pPr>
              <w:rPr>
                <w:b/>
                <w:i/>
              </w:rPr>
            </w:pPr>
            <w:r w:rsidRPr="00F80BA3">
              <w:rPr>
                <w:b/>
                <w:i/>
              </w:rPr>
              <w:t>WHAT WE WILL DO</w:t>
            </w:r>
          </w:p>
        </w:tc>
        <w:tc>
          <w:tcPr>
            <w:tcW w:w="4172" w:type="dxa"/>
            <w:shd w:val="clear" w:color="auto" w:fill="E7E6E6" w:themeFill="background2"/>
          </w:tcPr>
          <w:p w:rsidR="00712576" w:rsidRPr="00F80BA3" w:rsidRDefault="00712576" w:rsidP="008B7360">
            <w:pPr>
              <w:rPr>
                <w:b/>
                <w:i/>
              </w:rPr>
            </w:pPr>
            <w:r w:rsidRPr="00F80BA3">
              <w:rPr>
                <w:b/>
                <w:i/>
              </w:rPr>
              <w:t>LEAD &amp; PARTNERS</w:t>
            </w:r>
          </w:p>
        </w:tc>
      </w:tr>
      <w:tr w:rsidR="00712576" w:rsidRPr="008169E5" w:rsidTr="008D5D4E">
        <w:trPr>
          <w:trHeight w:val="67"/>
        </w:trPr>
        <w:tc>
          <w:tcPr>
            <w:tcW w:w="9776" w:type="dxa"/>
          </w:tcPr>
          <w:p w:rsidR="002118F0" w:rsidRDefault="002118F0" w:rsidP="005D7D03">
            <w:pPr>
              <w:pStyle w:val="ListParagraph"/>
              <w:numPr>
                <w:ilvl w:val="0"/>
                <w:numId w:val="29"/>
              </w:numPr>
            </w:pPr>
            <w:r>
              <w:t xml:space="preserve">Support translation of all community facing materials </w:t>
            </w:r>
            <w:r w:rsidRPr="004D5A1D">
              <w:t>in</w:t>
            </w:r>
            <w:r>
              <w:t>to the</w:t>
            </w:r>
            <w:r w:rsidRPr="004D5A1D">
              <w:t xml:space="preserve"> diverse languages</w:t>
            </w:r>
            <w:r w:rsidR="007B1E37">
              <w:t xml:space="preserve"> of Monash</w:t>
            </w:r>
          </w:p>
          <w:p w:rsidR="002118F0" w:rsidRPr="00634457" w:rsidRDefault="002118F0" w:rsidP="002118F0">
            <w:pPr>
              <w:pStyle w:val="ListParagraph"/>
              <w:rPr>
                <w:sz w:val="16"/>
                <w:szCs w:val="16"/>
              </w:rPr>
            </w:pPr>
          </w:p>
          <w:p w:rsidR="00712576" w:rsidRDefault="00712576" w:rsidP="005D7D03">
            <w:pPr>
              <w:pStyle w:val="ListParagraph"/>
              <w:numPr>
                <w:ilvl w:val="0"/>
                <w:numId w:val="29"/>
              </w:numPr>
            </w:pPr>
            <w:r>
              <w:t>Capture community stories through Council’s communications channels that highlight the health and wellbeing outcomes of Council’s services, programs, activities and events</w:t>
            </w:r>
          </w:p>
          <w:p w:rsidR="00712576" w:rsidRPr="00634457" w:rsidRDefault="00712576" w:rsidP="00712576">
            <w:pPr>
              <w:rPr>
                <w:sz w:val="16"/>
                <w:szCs w:val="16"/>
              </w:rPr>
            </w:pPr>
          </w:p>
          <w:p w:rsidR="00180745" w:rsidRPr="00E92975" w:rsidRDefault="00712576" w:rsidP="005D7D03">
            <w:pPr>
              <w:pStyle w:val="ListParagraph"/>
              <w:numPr>
                <w:ilvl w:val="0"/>
                <w:numId w:val="29"/>
              </w:numPr>
            </w:pPr>
            <w:r>
              <w:t xml:space="preserve">Enhance the community uptake and engagement with </w:t>
            </w:r>
            <w:r w:rsidR="007B1E37">
              <w:t xml:space="preserve">the Monash Bulletin, E-Bulletin and </w:t>
            </w:r>
            <w:r>
              <w:t>digital literacy initiatives across all ages to increase the community’s capacity and strive towards digital equity</w:t>
            </w:r>
            <w:r w:rsidR="003B131B">
              <w:t xml:space="preserve">. Council to equally support those who are unable to access digital </w:t>
            </w:r>
            <w:r w:rsidR="00E92975">
              <w:t>initiatives</w:t>
            </w:r>
            <w:r w:rsidR="000A0FED">
              <w:t>.</w:t>
            </w:r>
          </w:p>
          <w:p w:rsidR="005B15AC" w:rsidRPr="003B131B" w:rsidRDefault="005B15AC" w:rsidP="003B131B">
            <w:pPr>
              <w:rPr>
                <w:rFonts w:ascii="Calibri" w:hAnsi="Calibri" w:cs="Calibri"/>
                <w:color w:val="000000"/>
              </w:rPr>
            </w:pPr>
          </w:p>
        </w:tc>
        <w:tc>
          <w:tcPr>
            <w:tcW w:w="4172" w:type="dxa"/>
          </w:tcPr>
          <w:p w:rsidR="002118F0" w:rsidRDefault="002118F0" w:rsidP="00712576">
            <w:r>
              <w:t>All of Council</w:t>
            </w:r>
          </w:p>
          <w:p w:rsidR="002118F0" w:rsidRPr="00634457" w:rsidRDefault="002118F0" w:rsidP="00712576">
            <w:pPr>
              <w:rPr>
                <w:sz w:val="16"/>
                <w:szCs w:val="16"/>
              </w:rPr>
            </w:pPr>
          </w:p>
          <w:p w:rsidR="00712576" w:rsidRDefault="005461CB" w:rsidP="00712576">
            <w:r>
              <w:t xml:space="preserve">Lead: </w:t>
            </w:r>
            <w:r w:rsidR="00712576">
              <w:t>Community Strengthening</w:t>
            </w:r>
            <w:r w:rsidR="00E92975">
              <w:t xml:space="preserve">, </w:t>
            </w:r>
            <w:r w:rsidR="00712576">
              <w:t>Communications</w:t>
            </w:r>
          </w:p>
          <w:p w:rsidR="00712576" w:rsidRPr="00634457" w:rsidRDefault="00712576" w:rsidP="00712576">
            <w:pPr>
              <w:rPr>
                <w:sz w:val="16"/>
                <w:szCs w:val="16"/>
              </w:rPr>
            </w:pPr>
          </w:p>
          <w:p w:rsidR="005461CB" w:rsidRDefault="005461CB" w:rsidP="00712576">
            <w:r>
              <w:t>Lead: Libraries</w:t>
            </w:r>
          </w:p>
          <w:p w:rsidR="00712576" w:rsidRDefault="005461CB" w:rsidP="00712576">
            <w:r>
              <w:t xml:space="preserve">Partners: </w:t>
            </w:r>
            <w:r w:rsidR="00712576">
              <w:t>BT, C</w:t>
            </w:r>
            <w:r w:rsidR="00E92975">
              <w:t xml:space="preserve">ommunications, </w:t>
            </w:r>
            <w:r w:rsidR="000F1753">
              <w:t>Cultural Development &amp; Events</w:t>
            </w:r>
            <w:r>
              <w:t>, Social Inclusion,</w:t>
            </w:r>
            <w:r w:rsidR="00712576">
              <w:t xml:space="preserve"> </w:t>
            </w:r>
            <w:r w:rsidR="008D5D4E">
              <w:t xml:space="preserve">Monash </w:t>
            </w:r>
            <w:r w:rsidR="00712576">
              <w:t>Neighbourhood Houses</w:t>
            </w:r>
          </w:p>
          <w:p w:rsidR="00712576" w:rsidRPr="00634457" w:rsidRDefault="00712576" w:rsidP="008B7360">
            <w:pPr>
              <w:rPr>
                <w:sz w:val="16"/>
                <w:szCs w:val="16"/>
              </w:rPr>
            </w:pPr>
          </w:p>
        </w:tc>
      </w:tr>
      <w:tr w:rsidR="00712576" w:rsidRPr="00F80BA3" w:rsidTr="008B7360">
        <w:tc>
          <w:tcPr>
            <w:tcW w:w="13948" w:type="dxa"/>
            <w:gridSpan w:val="2"/>
            <w:shd w:val="clear" w:color="auto" w:fill="E7E6E6" w:themeFill="background2"/>
          </w:tcPr>
          <w:p w:rsidR="00712576" w:rsidRPr="006A0E29" w:rsidRDefault="000F0BAA" w:rsidP="008B7360">
            <w:pPr>
              <w:rPr>
                <w:b/>
              </w:rPr>
            </w:pPr>
            <w:r w:rsidRPr="006A0E29">
              <w:rPr>
                <w:b/>
                <w:i/>
              </w:rPr>
              <w:t>21</w:t>
            </w:r>
            <w:r w:rsidR="007C79F0" w:rsidRPr="006A0E29">
              <w:rPr>
                <w:b/>
                <w:i/>
              </w:rPr>
              <w:t xml:space="preserve">. </w:t>
            </w:r>
            <w:r w:rsidR="00712576" w:rsidRPr="006A0E29">
              <w:rPr>
                <w:b/>
                <w:i/>
              </w:rPr>
              <w:t>PRIORITY: FAIR FOR ALL ABILITIES</w:t>
            </w:r>
          </w:p>
        </w:tc>
      </w:tr>
      <w:tr w:rsidR="00712576" w:rsidRPr="006F5219" w:rsidTr="008B7360">
        <w:tc>
          <w:tcPr>
            <w:tcW w:w="13948" w:type="dxa"/>
            <w:gridSpan w:val="2"/>
          </w:tcPr>
          <w:p w:rsidR="00712576" w:rsidRDefault="00712576" w:rsidP="008B7360">
            <w:pPr>
              <w:rPr>
                <w:b/>
              </w:rPr>
            </w:pPr>
            <w:r>
              <w:rPr>
                <w:b/>
              </w:rPr>
              <w:t>Outcomes we want to achieve in 4 years</w:t>
            </w:r>
          </w:p>
          <w:p w:rsidR="00712576" w:rsidRPr="008D5D4E" w:rsidRDefault="00712576" w:rsidP="005D7D03">
            <w:pPr>
              <w:pStyle w:val="ListParagraph"/>
              <w:numPr>
                <w:ilvl w:val="0"/>
                <w:numId w:val="23"/>
              </w:numPr>
              <w:rPr>
                <w:b/>
              </w:rPr>
            </w:pPr>
            <w:r>
              <w:lastRenderedPageBreak/>
              <w:t xml:space="preserve">Council facilities, services and programs are </w:t>
            </w:r>
            <w:r>
              <w:rPr>
                <w:color w:val="000000" w:themeColor="text1"/>
              </w:rPr>
              <w:t>equitable</w:t>
            </w:r>
            <w:r w:rsidRPr="008D153C">
              <w:rPr>
                <w:color w:val="000000" w:themeColor="text1"/>
              </w:rPr>
              <w:t>, inclusive and accessible</w:t>
            </w:r>
          </w:p>
          <w:p w:rsidR="008D5D4E" w:rsidRPr="008D5D4E" w:rsidRDefault="008D5D4E" w:rsidP="008D5D4E">
            <w:pPr>
              <w:pStyle w:val="ListParagraph"/>
              <w:rPr>
                <w:b/>
                <w:sz w:val="16"/>
                <w:szCs w:val="16"/>
              </w:rPr>
            </w:pPr>
          </w:p>
          <w:p w:rsidR="00712576" w:rsidRDefault="00712576" w:rsidP="008B7360">
            <w:pPr>
              <w:rPr>
                <w:b/>
              </w:rPr>
            </w:pPr>
            <w:r>
              <w:rPr>
                <w:b/>
              </w:rPr>
              <w:t>Indicators to measure our 4-year progress</w:t>
            </w:r>
          </w:p>
          <w:p w:rsidR="00712576" w:rsidRPr="00CE0CC3" w:rsidRDefault="00712576" w:rsidP="005D7D03">
            <w:pPr>
              <w:pStyle w:val="ListParagraph"/>
              <w:numPr>
                <w:ilvl w:val="0"/>
                <w:numId w:val="23"/>
              </w:numPr>
              <w:rPr>
                <w:rFonts w:ascii="Calibri" w:hAnsi="Calibri" w:cs="Calibri"/>
                <w:b/>
                <w:color w:val="000000"/>
              </w:rPr>
            </w:pPr>
            <w:r>
              <w:rPr>
                <w:rFonts w:ascii="Calibri" w:hAnsi="Calibri" w:cs="Calibri"/>
                <w:color w:val="000000"/>
              </w:rPr>
              <w:t xml:space="preserve">Universal access design principles will be </w:t>
            </w:r>
            <w:r w:rsidR="00BA7D24">
              <w:rPr>
                <w:rFonts w:ascii="Calibri" w:hAnsi="Calibri" w:cs="Calibri"/>
                <w:color w:val="000000"/>
              </w:rPr>
              <w:t>applied to all capital works projects</w:t>
            </w:r>
          </w:p>
          <w:p w:rsidR="00712576" w:rsidRPr="00CE0CC3" w:rsidRDefault="00712576" w:rsidP="005D7D03">
            <w:pPr>
              <w:pStyle w:val="ListParagraph"/>
              <w:numPr>
                <w:ilvl w:val="0"/>
                <w:numId w:val="23"/>
              </w:numPr>
              <w:rPr>
                <w:rFonts w:ascii="Calibri" w:hAnsi="Calibri" w:cs="Calibri"/>
                <w:b/>
                <w:color w:val="000000"/>
              </w:rPr>
            </w:pPr>
            <w:r>
              <w:rPr>
                <w:rFonts w:ascii="Calibri" w:hAnsi="Calibri" w:cs="Calibri"/>
                <w:color w:val="000000"/>
              </w:rPr>
              <w:t>Municipal public health and wellbeing survey</w:t>
            </w:r>
          </w:p>
          <w:p w:rsidR="005461CB" w:rsidRPr="006A0E29" w:rsidRDefault="00712576" w:rsidP="005D7D03">
            <w:pPr>
              <w:pStyle w:val="ListParagraph"/>
              <w:numPr>
                <w:ilvl w:val="0"/>
                <w:numId w:val="23"/>
              </w:numPr>
              <w:rPr>
                <w:rFonts w:ascii="Calibri" w:hAnsi="Calibri" w:cs="Calibri"/>
                <w:b/>
                <w:color w:val="000000"/>
              </w:rPr>
            </w:pPr>
            <w:r>
              <w:rPr>
                <w:rFonts w:ascii="Calibri" w:hAnsi="Calibri" w:cs="Calibri"/>
                <w:color w:val="000000"/>
              </w:rPr>
              <w:t xml:space="preserve">Partnership with Women’s Health East </w:t>
            </w:r>
          </w:p>
        </w:tc>
      </w:tr>
      <w:tr w:rsidR="00712576" w:rsidRPr="00F80BA3" w:rsidTr="008D5D4E">
        <w:tc>
          <w:tcPr>
            <w:tcW w:w="9776" w:type="dxa"/>
            <w:shd w:val="clear" w:color="auto" w:fill="E7E6E6" w:themeFill="background2"/>
          </w:tcPr>
          <w:p w:rsidR="00712576" w:rsidRPr="00F80BA3" w:rsidRDefault="00712576" w:rsidP="008B7360">
            <w:pPr>
              <w:rPr>
                <w:b/>
                <w:i/>
              </w:rPr>
            </w:pPr>
            <w:r w:rsidRPr="00F80BA3">
              <w:rPr>
                <w:b/>
                <w:i/>
              </w:rPr>
              <w:lastRenderedPageBreak/>
              <w:t>WHAT WE WILL DO</w:t>
            </w:r>
          </w:p>
        </w:tc>
        <w:tc>
          <w:tcPr>
            <w:tcW w:w="4172" w:type="dxa"/>
            <w:shd w:val="clear" w:color="auto" w:fill="E7E6E6" w:themeFill="background2"/>
          </w:tcPr>
          <w:p w:rsidR="00712576" w:rsidRPr="00F80BA3" w:rsidRDefault="00712576" w:rsidP="008B7360">
            <w:pPr>
              <w:rPr>
                <w:b/>
                <w:i/>
              </w:rPr>
            </w:pPr>
            <w:r w:rsidRPr="00F80BA3">
              <w:rPr>
                <w:b/>
                <w:i/>
              </w:rPr>
              <w:t>LEAD &amp; PARTNERS</w:t>
            </w:r>
          </w:p>
        </w:tc>
      </w:tr>
      <w:tr w:rsidR="00712576" w:rsidRPr="008169E5" w:rsidTr="008D5D4E">
        <w:trPr>
          <w:trHeight w:val="67"/>
        </w:trPr>
        <w:tc>
          <w:tcPr>
            <w:tcW w:w="9776" w:type="dxa"/>
          </w:tcPr>
          <w:p w:rsidR="00712576" w:rsidRPr="007D5A95" w:rsidRDefault="00712576" w:rsidP="005D7D03">
            <w:pPr>
              <w:pStyle w:val="ListParagraph"/>
              <w:numPr>
                <w:ilvl w:val="0"/>
                <w:numId w:val="31"/>
              </w:numPr>
            </w:pPr>
            <w:r w:rsidRPr="00712576">
              <w:rPr>
                <w:color w:val="000000" w:themeColor="text1"/>
              </w:rPr>
              <w:t>Create safe, inclusive and accessible spaces throug</w:t>
            </w:r>
            <w:r w:rsidR="00307180">
              <w:rPr>
                <w:color w:val="000000" w:themeColor="text1"/>
              </w:rPr>
              <w:t xml:space="preserve">h </w:t>
            </w:r>
            <w:r w:rsidRPr="00712576">
              <w:rPr>
                <w:color w:val="000000" w:themeColor="text1"/>
              </w:rPr>
              <w:t xml:space="preserve"> the adoption of Universal Access Design principles in all capitals works projects </w:t>
            </w:r>
          </w:p>
          <w:p w:rsidR="00712576" w:rsidRPr="00634457" w:rsidRDefault="00712576" w:rsidP="00712576">
            <w:pPr>
              <w:rPr>
                <w:sz w:val="16"/>
                <w:szCs w:val="16"/>
              </w:rPr>
            </w:pPr>
          </w:p>
          <w:p w:rsidR="00712576" w:rsidRDefault="00712576" w:rsidP="005D7D03">
            <w:pPr>
              <w:pStyle w:val="ListParagraph"/>
              <w:numPr>
                <w:ilvl w:val="0"/>
                <w:numId w:val="31"/>
              </w:numPr>
            </w:pPr>
            <w:r>
              <w:t>Facilitate equitable access and reduce barriers to Monash services, facilities and activities to people with a disability and their carers</w:t>
            </w:r>
            <w:r w:rsidR="00307180">
              <w:t xml:space="preserve"> </w:t>
            </w:r>
          </w:p>
          <w:p w:rsidR="00866BCF" w:rsidRDefault="00866BCF" w:rsidP="00866BCF">
            <w:pPr>
              <w:pStyle w:val="ListParagraph"/>
            </w:pPr>
          </w:p>
          <w:p w:rsidR="00866BCF" w:rsidRDefault="00866BCF" w:rsidP="005D7D03">
            <w:pPr>
              <w:pStyle w:val="ListParagraph"/>
              <w:numPr>
                <w:ilvl w:val="0"/>
                <w:numId w:val="31"/>
              </w:numPr>
            </w:pPr>
            <w:r w:rsidRPr="00E92975">
              <w:t>Better identify the needs</w:t>
            </w:r>
            <w:r w:rsidRPr="00BD4E34">
              <w:t xml:space="preserve"> of people living with a disability and their carers</w:t>
            </w:r>
          </w:p>
          <w:p w:rsidR="00866BCF" w:rsidRDefault="00866BCF" w:rsidP="00866BCF"/>
          <w:p w:rsidR="00866BCF" w:rsidRDefault="00866BCF" w:rsidP="005D7D03">
            <w:pPr>
              <w:pStyle w:val="ListParagraph"/>
              <w:numPr>
                <w:ilvl w:val="0"/>
                <w:numId w:val="31"/>
              </w:numPr>
            </w:pPr>
            <w:r>
              <w:t>Engage and support carers in Monash and recognise the challenges that this important role plays</w:t>
            </w:r>
          </w:p>
          <w:p w:rsidR="00712576" w:rsidRPr="00634457" w:rsidRDefault="00712576" w:rsidP="00712576">
            <w:pPr>
              <w:rPr>
                <w:sz w:val="16"/>
                <w:szCs w:val="16"/>
              </w:rPr>
            </w:pPr>
          </w:p>
          <w:p w:rsidR="00F76268" w:rsidRPr="00634457" w:rsidRDefault="00F76268" w:rsidP="00307180">
            <w:pPr>
              <w:rPr>
                <w:sz w:val="16"/>
                <w:szCs w:val="16"/>
              </w:rPr>
            </w:pPr>
          </w:p>
          <w:p w:rsidR="00712576" w:rsidRPr="005E5FE6" w:rsidRDefault="00712576" w:rsidP="005D7D03">
            <w:pPr>
              <w:pStyle w:val="ListParagraph"/>
              <w:numPr>
                <w:ilvl w:val="0"/>
                <w:numId w:val="31"/>
              </w:numPr>
              <w:rPr>
                <w:rFonts w:ascii="Calibri" w:hAnsi="Calibri" w:cs="Calibri"/>
              </w:rPr>
            </w:pPr>
            <w:r w:rsidRPr="00CE0CC3">
              <w:t>Collabo</w:t>
            </w:r>
            <w:r>
              <w:t>rate with Women’s Health East’s</w:t>
            </w:r>
            <w:r w:rsidRPr="00CE0CC3">
              <w:t xml:space="preserve"> to identify shared priorities within </w:t>
            </w:r>
            <w:r w:rsidRPr="00F76268">
              <w:rPr>
                <w:rFonts w:ascii="Calibri" w:eastAsia="Times New Roman" w:hAnsi="Calibri" w:cs="Calibri"/>
                <w:i/>
                <w:lang w:eastAsia="en-AU"/>
              </w:rPr>
              <w:t xml:space="preserve">A Strategy For Equality: Women’s Sexual And Reproductive Health, </w:t>
            </w:r>
            <w:r w:rsidRPr="00F76268">
              <w:rPr>
                <w:rFonts w:ascii="Calibri" w:eastAsia="Times New Roman" w:hAnsi="Calibri" w:cs="Calibri"/>
                <w:lang w:eastAsia="en-AU"/>
              </w:rPr>
              <w:t>specifically high rates of sexual violence against women with a disability</w:t>
            </w:r>
          </w:p>
          <w:p w:rsidR="00F76268" w:rsidRPr="00634457" w:rsidRDefault="00F76268" w:rsidP="00F76268">
            <w:pPr>
              <w:rPr>
                <w:rFonts w:ascii="Calibri" w:hAnsi="Calibri" w:cs="Calibri"/>
                <w:color w:val="000000"/>
                <w:sz w:val="16"/>
                <w:szCs w:val="16"/>
              </w:rPr>
            </w:pPr>
          </w:p>
        </w:tc>
        <w:tc>
          <w:tcPr>
            <w:tcW w:w="4172" w:type="dxa"/>
          </w:tcPr>
          <w:p w:rsidR="00712576" w:rsidRDefault="005461CB" w:rsidP="00712576">
            <w:r>
              <w:t xml:space="preserve">Lead: </w:t>
            </w:r>
            <w:r w:rsidR="00307180">
              <w:t>City Design, Capital Works, Community Strengthening</w:t>
            </w:r>
          </w:p>
          <w:p w:rsidR="00307180" w:rsidRPr="00634457" w:rsidRDefault="00307180" w:rsidP="00712576">
            <w:pPr>
              <w:rPr>
                <w:sz w:val="16"/>
                <w:szCs w:val="16"/>
              </w:rPr>
            </w:pPr>
          </w:p>
          <w:p w:rsidR="00307180" w:rsidRDefault="005461CB" w:rsidP="00712576">
            <w:r>
              <w:t xml:space="preserve">Lead: </w:t>
            </w:r>
            <w:r w:rsidR="00307180">
              <w:t>All of Council</w:t>
            </w:r>
          </w:p>
          <w:p w:rsidR="00307180" w:rsidRDefault="00307180" w:rsidP="00712576"/>
          <w:p w:rsidR="00866BCF" w:rsidRDefault="00866BCF" w:rsidP="00712576"/>
          <w:p w:rsidR="00866BCF" w:rsidRDefault="00866BCF" w:rsidP="00712576">
            <w:r>
              <w:t>Lead: All of Council</w:t>
            </w:r>
          </w:p>
          <w:p w:rsidR="00866BCF" w:rsidRPr="00866BCF" w:rsidRDefault="00866BCF" w:rsidP="00712576"/>
          <w:p w:rsidR="00866BCF" w:rsidRPr="00866BCF" w:rsidRDefault="00866BCF" w:rsidP="00712576">
            <w:r w:rsidRPr="00866BCF">
              <w:t>Lead: Community Strengthening</w:t>
            </w:r>
          </w:p>
          <w:p w:rsidR="00866BCF" w:rsidRPr="00634457" w:rsidRDefault="00866BCF" w:rsidP="00712576">
            <w:pPr>
              <w:rPr>
                <w:sz w:val="16"/>
                <w:szCs w:val="16"/>
              </w:rPr>
            </w:pPr>
          </w:p>
          <w:p w:rsidR="00307180" w:rsidRPr="00634457" w:rsidRDefault="00307180" w:rsidP="00712576">
            <w:pPr>
              <w:rPr>
                <w:sz w:val="16"/>
                <w:szCs w:val="16"/>
              </w:rPr>
            </w:pPr>
          </w:p>
          <w:p w:rsidR="00307180" w:rsidRPr="008169E5" w:rsidRDefault="005461CB" w:rsidP="00712576">
            <w:r>
              <w:t xml:space="preserve">Lead: Community Strengthening and </w:t>
            </w:r>
            <w:r w:rsidR="00307180">
              <w:t>Women’s Health East</w:t>
            </w:r>
          </w:p>
        </w:tc>
      </w:tr>
      <w:tr w:rsidR="00307180" w:rsidRPr="00F80BA3" w:rsidTr="008B7360">
        <w:tc>
          <w:tcPr>
            <w:tcW w:w="13948" w:type="dxa"/>
            <w:gridSpan w:val="2"/>
            <w:shd w:val="clear" w:color="auto" w:fill="E7E6E6" w:themeFill="background2"/>
          </w:tcPr>
          <w:p w:rsidR="00307180" w:rsidRPr="006A0E29" w:rsidRDefault="000F0BAA" w:rsidP="00324336">
            <w:pPr>
              <w:rPr>
                <w:b/>
              </w:rPr>
            </w:pPr>
            <w:r w:rsidRPr="006A0E29">
              <w:rPr>
                <w:b/>
                <w:i/>
              </w:rPr>
              <w:t>22</w:t>
            </w:r>
            <w:r w:rsidR="007C79F0" w:rsidRPr="006A0E29">
              <w:rPr>
                <w:b/>
                <w:i/>
              </w:rPr>
              <w:t xml:space="preserve">. </w:t>
            </w:r>
            <w:r w:rsidR="00307180" w:rsidRPr="006A0E29">
              <w:rPr>
                <w:b/>
                <w:i/>
              </w:rPr>
              <w:t xml:space="preserve">PRIORITY: </w:t>
            </w:r>
            <w:r w:rsidR="00324336" w:rsidRPr="006A0E29">
              <w:rPr>
                <w:b/>
                <w:i/>
              </w:rPr>
              <w:t>GENDER EQUITY</w:t>
            </w:r>
          </w:p>
        </w:tc>
      </w:tr>
      <w:tr w:rsidR="00307180" w:rsidRPr="00307180" w:rsidTr="008B7360">
        <w:tc>
          <w:tcPr>
            <w:tcW w:w="13948" w:type="dxa"/>
            <w:gridSpan w:val="2"/>
          </w:tcPr>
          <w:p w:rsidR="00307180" w:rsidRDefault="00307180" w:rsidP="008B7360">
            <w:pPr>
              <w:rPr>
                <w:b/>
              </w:rPr>
            </w:pPr>
            <w:r>
              <w:rPr>
                <w:b/>
              </w:rPr>
              <w:t>Outcomes we want to achieve in 4 years</w:t>
            </w:r>
          </w:p>
          <w:p w:rsidR="00307180" w:rsidRPr="0016434B" w:rsidRDefault="00307180" w:rsidP="005D7D03">
            <w:pPr>
              <w:pStyle w:val="ListParagraph"/>
              <w:numPr>
                <w:ilvl w:val="0"/>
                <w:numId w:val="23"/>
              </w:numPr>
              <w:rPr>
                <w:b/>
              </w:rPr>
            </w:pPr>
            <w:r>
              <w:t>Council is a leader in the gender equity space</w:t>
            </w:r>
          </w:p>
          <w:p w:rsidR="00307180" w:rsidRDefault="00307180" w:rsidP="005D7D03">
            <w:pPr>
              <w:pStyle w:val="ListParagraph"/>
              <w:numPr>
                <w:ilvl w:val="0"/>
                <w:numId w:val="23"/>
              </w:numPr>
            </w:pPr>
            <w:r>
              <w:t>Gender equity is embedded in our community</w:t>
            </w:r>
          </w:p>
          <w:p w:rsidR="00307180" w:rsidRDefault="00307180" w:rsidP="005D7D03">
            <w:pPr>
              <w:pStyle w:val="ListParagraph"/>
              <w:numPr>
                <w:ilvl w:val="0"/>
                <w:numId w:val="23"/>
              </w:numPr>
            </w:pPr>
            <w:r>
              <w:t xml:space="preserve">Attitudes and behaviours that condone violence against women are reduced </w:t>
            </w:r>
          </w:p>
          <w:p w:rsidR="00307180" w:rsidRDefault="003B131B" w:rsidP="005D7D03">
            <w:pPr>
              <w:pStyle w:val="ListParagraph"/>
              <w:numPr>
                <w:ilvl w:val="0"/>
                <w:numId w:val="23"/>
              </w:numPr>
            </w:pPr>
            <w:r>
              <w:t>People of all genders</w:t>
            </w:r>
            <w:r w:rsidR="00307180" w:rsidRPr="00551439">
              <w:t xml:space="preserve"> feel supported in their daily activities</w:t>
            </w:r>
          </w:p>
          <w:p w:rsidR="00307180" w:rsidRPr="00634457" w:rsidRDefault="00307180" w:rsidP="008B7360">
            <w:pPr>
              <w:rPr>
                <w:sz w:val="16"/>
                <w:szCs w:val="16"/>
              </w:rPr>
            </w:pPr>
          </w:p>
          <w:p w:rsidR="00307180" w:rsidRDefault="00307180" w:rsidP="008B7360">
            <w:pPr>
              <w:rPr>
                <w:b/>
              </w:rPr>
            </w:pPr>
            <w:r>
              <w:rPr>
                <w:b/>
              </w:rPr>
              <w:t>Indicators to measure our 4-year progress</w:t>
            </w:r>
          </w:p>
          <w:p w:rsidR="00307180" w:rsidRDefault="00307180" w:rsidP="005D7D03">
            <w:pPr>
              <w:pStyle w:val="ListParagraph"/>
              <w:numPr>
                <w:ilvl w:val="0"/>
                <w:numId w:val="23"/>
              </w:numPr>
            </w:pPr>
            <w:r>
              <w:t xml:space="preserve">Gender equity is embedded across Council’s policies, programs and services in line with the </w:t>
            </w:r>
            <w:r w:rsidRPr="00A7547F">
              <w:rPr>
                <w:i/>
              </w:rPr>
              <w:t>Gender Equality Act 2020</w:t>
            </w:r>
          </w:p>
          <w:p w:rsidR="00307180" w:rsidRDefault="00307180" w:rsidP="005D7D03">
            <w:pPr>
              <w:pStyle w:val="ListParagraph"/>
              <w:numPr>
                <w:ilvl w:val="0"/>
                <w:numId w:val="23"/>
              </w:numPr>
            </w:pPr>
            <w:r>
              <w:t>Gender impact assessments undertaken on Council policies, programs and services of significance</w:t>
            </w:r>
          </w:p>
          <w:p w:rsidR="00307180" w:rsidRDefault="00307180" w:rsidP="005D7D03">
            <w:pPr>
              <w:pStyle w:val="ListParagraph"/>
              <w:numPr>
                <w:ilvl w:val="0"/>
                <w:numId w:val="23"/>
              </w:numPr>
            </w:pPr>
            <w:r>
              <w:t>VicHealth Sport Participation in Victoria Survey</w:t>
            </w:r>
          </w:p>
          <w:p w:rsidR="00307180" w:rsidRDefault="00307180" w:rsidP="005D7D03">
            <w:pPr>
              <w:pStyle w:val="ListParagraph"/>
              <w:numPr>
                <w:ilvl w:val="0"/>
                <w:numId w:val="23"/>
              </w:numPr>
            </w:pPr>
            <w:r>
              <w:t>Monash Annual Customer Satisfaction Survey</w:t>
            </w:r>
          </w:p>
          <w:p w:rsidR="00307180" w:rsidRDefault="00307180" w:rsidP="005D7D03">
            <w:pPr>
              <w:pStyle w:val="ListParagraph"/>
              <w:numPr>
                <w:ilvl w:val="0"/>
                <w:numId w:val="23"/>
              </w:numPr>
            </w:pPr>
            <w:r>
              <w:lastRenderedPageBreak/>
              <w:t>Monash Youth Survey</w:t>
            </w:r>
          </w:p>
          <w:p w:rsidR="00307180" w:rsidRDefault="005E5FE6" w:rsidP="005D7D03">
            <w:pPr>
              <w:pStyle w:val="ListParagraph"/>
              <w:numPr>
                <w:ilvl w:val="0"/>
                <w:numId w:val="23"/>
              </w:numPr>
            </w:pPr>
            <w:r>
              <w:t>Municipal Public Health &amp; Wellbeing S</w:t>
            </w:r>
            <w:r w:rsidR="00307180">
              <w:t>urvey</w:t>
            </w:r>
          </w:p>
          <w:p w:rsidR="00307180" w:rsidRDefault="00307180" w:rsidP="005D7D03">
            <w:pPr>
              <w:pStyle w:val="ListParagraph"/>
              <w:numPr>
                <w:ilvl w:val="0"/>
                <w:numId w:val="23"/>
              </w:numPr>
            </w:pPr>
            <w:r>
              <w:t>Respectful Relations and Work-life Balance Employee Survey</w:t>
            </w:r>
          </w:p>
          <w:p w:rsidR="00307180" w:rsidRPr="00634457" w:rsidRDefault="00307180" w:rsidP="00320598">
            <w:pPr>
              <w:rPr>
                <w:rFonts w:ascii="Calibri" w:hAnsi="Calibri" w:cs="Calibri"/>
                <w:b/>
                <w:color w:val="000000"/>
                <w:sz w:val="16"/>
                <w:szCs w:val="16"/>
              </w:rPr>
            </w:pPr>
          </w:p>
        </w:tc>
      </w:tr>
      <w:tr w:rsidR="00307180" w:rsidRPr="00F80BA3" w:rsidTr="008D5D4E">
        <w:tc>
          <w:tcPr>
            <w:tcW w:w="9776" w:type="dxa"/>
            <w:shd w:val="clear" w:color="auto" w:fill="E7E6E6" w:themeFill="background2"/>
          </w:tcPr>
          <w:p w:rsidR="00307180" w:rsidRPr="00F80BA3" w:rsidRDefault="00307180" w:rsidP="008B7360">
            <w:pPr>
              <w:rPr>
                <w:b/>
                <w:i/>
              </w:rPr>
            </w:pPr>
            <w:r w:rsidRPr="00F80BA3">
              <w:rPr>
                <w:b/>
                <w:i/>
              </w:rPr>
              <w:lastRenderedPageBreak/>
              <w:t>WHAT WE WILL DO</w:t>
            </w:r>
          </w:p>
        </w:tc>
        <w:tc>
          <w:tcPr>
            <w:tcW w:w="4172" w:type="dxa"/>
            <w:shd w:val="clear" w:color="auto" w:fill="E7E6E6" w:themeFill="background2"/>
          </w:tcPr>
          <w:p w:rsidR="00307180" w:rsidRPr="00F80BA3" w:rsidRDefault="00307180" w:rsidP="008B7360">
            <w:pPr>
              <w:rPr>
                <w:b/>
                <w:i/>
              </w:rPr>
            </w:pPr>
            <w:r w:rsidRPr="00F80BA3">
              <w:rPr>
                <w:b/>
                <w:i/>
              </w:rPr>
              <w:t>LEAD &amp; PARTNERS</w:t>
            </w:r>
          </w:p>
        </w:tc>
      </w:tr>
      <w:tr w:rsidR="00307180" w:rsidRPr="008169E5" w:rsidTr="008D5D4E">
        <w:trPr>
          <w:trHeight w:val="67"/>
        </w:trPr>
        <w:tc>
          <w:tcPr>
            <w:tcW w:w="9776" w:type="dxa"/>
          </w:tcPr>
          <w:p w:rsidR="00307180" w:rsidRDefault="00307180" w:rsidP="005D7D03">
            <w:pPr>
              <w:pStyle w:val="ListParagraph"/>
              <w:numPr>
                <w:ilvl w:val="0"/>
                <w:numId w:val="30"/>
              </w:numPr>
            </w:pPr>
            <w:r>
              <w:t xml:space="preserve">Provide leadership for gender equity </w:t>
            </w:r>
            <w:r w:rsidR="00BA7D24">
              <w:t>at a local, regional and state level</w:t>
            </w:r>
          </w:p>
          <w:p w:rsidR="00C91B16" w:rsidRPr="006A0E29" w:rsidRDefault="00C91B16" w:rsidP="00C91B16">
            <w:pPr>
              <w:pStyle w:val="ListParagraph"/>
            </w:pPr>
          </w:p>
          <w:p w:rsidR="00307180" w:rsidRDefault="00307180" w:rsidP="005D7D03">
            <w:pPr>
              <w:pStyle w:val="ListParagraph"/>
              <w:numPr>
                <w:ilvl w:val="0"/>
                <w:numId w:val="30"/>
              </w:numPr>
            </w:pPr>
            <w:r>
              <w:t>Actively promote empowerment and dignity, challenge discrimination and respect human rights to advance gender equity</w:t>
            </w:r>
          </w:p>
          <w:p w:rsidR="00307180" w:rsidRPr="00634457" w:rsidRDefault="00307180" w:rsidP="00307180">
            <w:pPr>
              <w:pStyle w:val="ListParagraph"/>
              <w:rPr>
                <w:sz w:val="16"/>
                <w:szCs w:val="16"/>
              </w:rPr>
            </w:pPr>
          </w:p>
          <w:p w:rsidR="00307180" w:rsidRDefault="00307180" w:rsidP="005D7D03">
            <w:pPr>
              <w:pStyle w:val="ListParagraph"/>
              <w:numPr>
                <w:ilvl w:val="0"/>
                <w:numId w:val="30"/>
              </w:numPr>
            </w:pPr>
            <w:r>
              <w:t>Work in multiple community settings to:</w:t>
            </w:r>
          </w:p>
          <w:p w:rsidR="00307180" w:rsidRDefault="00307180" w:rsidP="005D7D03">
            <w:pPr>
              <w:pStyle w:val="ListParagraph"/>
              <w:numPr>
                <w:ilvl w:val="0"/>
                <w:numId w:val="33"/>
              </w:numPr>
            </w:pPr>
            <w:r>
              <w:t>promote and normalise gender equity;</w:t>
            </w:r>
          </w:p>
          <w:p w:rsidR="00307180" w:rsidRDefault="00307180" w:rsidP="005D7D03">
            <w:pPr>
              <w:pStyle w:val="ListParagraph"/>
              <w:numPr>
                <w:ilvl w:val="0"/>
                <w:numId w:val="33"/>
              </w:numPr>
            </w:pPr>
            <w:r>
              <w:t xml:space="preserve">challenge gender stereotypes; and </w:t>
            </w:r>
          </w:p>
          <w:p w:rsidR="00307180" w:rsidRPr="00491D59" w:rsidRDefault="00307180" w:rsidP="005D7D03">
            <w:pPr>
              <w:pStyle w:val="ListParagraph"/>
              <w:numPr>
                <w:ilvl w:val="0"/>
                <w:numId w:val="33"/>
              </w:numPr>
              <w:shd w:val="clear" w:color="auto" w:fill="FFFFFF" w:themeFill="background1"/>
            </w:pPr>
            <w:r w:rsidRPr="00491D59">
              <w:t>strengthen positive, equal and respectful relationships between and among women a</w:t>
            </w:r>
            <w:r w:rsidR="002A7F09" w:rsidRPr="00491D59">
              <w:t>nd men</w:t>
            </w:r>
            <w:r w:rsidR="00491D59" w:rsidRPr="00491D59">
              <w:t xml:space="preserve"> and girls and boys</w:t>
            </w:r>
          </w:p>
          <w:p w:rsidR="002A7F09" w:rsidRPr="00634457" w:rsidRDefault="002A7F09" w:rsidP="00307180">
            <w:pPr>
              <w:rPr>
                <w:sz w:val="16"/>
                <w:szCs w:val="16"/>
              </w:rPr>
            </w:pPr>
          </w:p>
          <w:p w:rsidR="00307180" w:rsidRDefault="00307180" w:rsidP="005D7D03">
            <w:pPr>
              <w:pStyle w:val="ListParagraph"/>
              <w:numPr>
                <w:ilvl w:val="0"/>
                <w:numId w:val="30"/>
              </w:numPr>
            </w:pPr>
            <w:r>
              <w:t>Build the capacity of Council staff to undertake  gender impact assessments on their policies, programs and services</w:t>
            </w:r>
          </w:p>
          <w:p w:rsidR="00307180" w:rsidRPr="00634457" w:rsidRDefault="00307180" w:rsidP="00307180">
            <w:pPr>
              <w:rPr>
                <w:sz w:val="16"/>
                <w:szCs w:val="16"/>
              </w:rPr>
            </w:pPr>
          </w:p>
          <w:p w:rsidR="00307180" w:rsidRDefault="00307180" w:rsidP="005D7D03">
            <w:pPr>
              <w:pStyle w:val="ListParagraph"/>
              <w:numPr>
                <w:ilvl w:val="0"/>
                <w:numId w:val="28"/>
              </w:numPr>
            </w:pPr>
            <w:r w:rsidRPr="004D5A1D">
              <w:t xml:space="preserve">Promote </w:t>
            </w:r>
            <w:r>
              <w:t xml:space="preserve">and demonstrate </w:t>
            </w:r>
            <w:r w:rsidRPr="004D5A1D">
              <w:t xml:space="preserve">gender equity </w:t>
            </w:r>
            <w:r>
              <w:t xml:space="preserve">practices and  provide </w:t>
            </w:r>
            <w:r w:rsidR="00491D59">
              <w:t xml:space="preserve"> appropriate</w:t>
            </w:r>
            <w:r w:rsidRPr="004D5A1D">
              <w:t xml:space="preserve">  resource</w:t>
            </w:r>
            <w:r>
              <w:t xml:space="preserve">s to </w:t>
            </w:r>
            <w:r w:rsidR="00491D59">
              <w:t xml:space="preserve">educators of </w:t>
            </w:r>
            <w:r>
              <w:t>young children and young people</w:t>
            </w:r>
          </w:p>
          <w:p w:rsidR="00E92975" w:rsidRPr="00E92975" w:rsidRDefault="00E92975" w:rsidP="00307180">
            <w:pPr>
              <w:rPr>
                <w:sz w:val="16"/>
                <w:szCs w:val="16"/>
              </w:rPr>
            </w:pPr>
          </w:p>
          <w:p w:rsidR="00307180" w:rsidRDefault="00307180" w:rsidP="005D7D03">
            <w:pPr>
              <w:pStyle w:val="ListParagraph"/>
              <w:numPr>
                <w:ilvl w:val="0"/>
                <w:numId w:val="32"/>
              </w:numPr>
            </w:pPr>
            <w:r w:rsidRPr="004D5A1D">
              <w:t xml:space="preserve">Support </w:t>
            </w:r>
            <w:r>
              <w:t>systemic approaches to remove</w:t>
            </w:r>
            <w:r w:rsidRPr="004D5A1D">
              <w:t xml:space="preserve"> bias in employment practices</w:t>
            </w:r>
          </w:p>
          <w:p w:rsidR="00307180" w:rsidRPr="00E92975" w:rsidRDefault="00307180" w:rsidP="00E92975">
            <w:pPr>
              <w:rPr>
                <w:rFonts w:ascii="Calibri" w:hAnsi="Calibri" w:cs="Calibri"/>
                <w:color w:val="000000"/>
              </w:rPr>
            </w:pPr>
          </w:p>
        </w:tc>
        <w:tc>
          <w:tcPr>
            <w:tcW w:w="4172" w:type="dxa"/>
          </w:tcPr>
          <w:p w:rsidR="00307180" w:rsidRDefault="002A7F09" w:rsidP="00307180">
            <w:pPr>
              <w:rPr>
                <w:lang w:bidi="en-US"/>
              </w:rPr>
            </w:pPr>
            <w:r>
              <w:rPr>
                <w:lang w:bidi="en-US"/>
              </w:rPr>
              <w:t xml:space="preserve">Lead: </w:t>
            </w:r>
            <w:r w:rsidR="00307180">
              <w:rPr>
                <w:lang w:bidi="en-US"/>
              </w:rPr>
              <w:t>Community Strengthening</w:t>
            </w:r>
          </w:p>
          <w:p w:rsidR="00C91B16" w:rsidRDefault="00C91B16" w:rsidP="00307180">
            <w:pPr>
              <w:rPr>
                <w:lang w:bidi="en-US"/>
              </w:rPr>
            </w:pPr>
          </w:p>
          <w:p w:rsidR="00307180" w:rsidRDefault="002A7F09" w:rsidP="00307180">
            <w:pPr>
              <w:rPr>
                <w:lang w:bidi="en-US"/>
              </w:rPr>
            </w:pPr>
            <w:r>
              <w:rPr>
                <w:lang w:bidi="en-US"/>
              </w:rPr>
              <w:t xml:space="preserve">Lead: </w:t>
            </w:r>
            <w:r w:rsidR="00307180">
              <w:rPr>
                <w:lang w:bidi="en-US"/>
              </w:rPr>
              <w:t>Community Strengthening</w:t>
            </w:r>
          </w:p>
          <w:p w:rsidR="003B131B" w:rsidRDefault="009E6FBB" w:rsidP="00307180">
            <w:pPr>
              <w:rPr>
                <w:lang w:bidi="en-US"/>
              </w:rPr>
            </w:pPr>
            <w:r w:rsidRPr="006A0E29">
              <w:rPr>
                <w:lang w:bidi="en-US"/>
              </w:rPr>
              <w:t>Partners: All of Council</w:t>
            </w:r>
          </w:p>
          <w:p w:rsidR="003B131B" w:rsidRPr="00634457" w:rsidRDefault="003B131B" w:rsidP="00307180">
            <w:pPr>
              <w:rPr>
                <w:sz w:val="16"/>
                <w:szCs w:val="16"/>
              </w:rPr>
            </w:pPr>
          </w:p>
          <w:p w:rsidR="00307180" w:rsidRDefault="002A7F09" w:rsidP="00307180">
            <w:pPr>
              <w:rPr>
                <w:lang w:bidi="en-US"/>
              </w:rPr>
            </w:pPr>
            <w:r>
              <w:rPr>
                <w:lang w:bidi="en-US"/>
              </w:rPr>
              <w:t xml:space="preserve">Lead: </w:t>
            </w:r>
            <w:r w:rsidR="00307180">
              <w:rPr>
                <w:lang w:bidi="en-US"/>
              </w:rPr>
              <w:t>Community Strengthening</w:t>
            </w:r>
            <w:r w:rsidR="00E92975">
              <w:t>,</w:t>
            </w:r>
            <w:r w:rsidR="00307180">
              <w:t xml:space="preserve"> relevant areas of Council that al</w:t>
            </w:r>
            <w:r w:rsidR="005E5FE6">
              <w:t>ign with priority settings including</w:t>
            </w:r>
            <w:r w:rsidR="00320598">
              <w:t xml:space="preserve"> </w:t>
            </w:r>
            <w:r w:rsidR="00307180">
              <w:t>Active Monash</w:t>
            </w:r>
            <w:r w:rsidR="00320598">
              <w:t>, MGA, CYFS</w:t>
            </w:r>
            <w:r w:rsidR="00307180">
              <w:t xml:space="preserve"> </w:t>
            </w:r>
          </w:p>
          <w:p w:rsidR="00307180" w:rsidRDefault="00307180" w:rsidP="00307180"/>
          <w:p w:rsidR="008D5D4E" w:rsidRDefault="008D5D4E" w:rsidP="00307180"/>
          <w:p w:rsidR="00307180" w:rsidRDefault="002A7F09" w:rsidP="00307180">
            <w:r>
              <w:t xml:space="preserve">Lead: Community Strengthening </w:t>
            </w:r>
          </w:p>
          <w:p w:rsidR="00A7547F" w:rsidRDefault="00A7547F" w:rsidP="00A7547F">
            <w:pPr>
              <w:rPr>
                <w:lang w:bidi="en-US"/>
              </w:rPr>
            </w:pPr>
            <w:r>
              <w:rPr>
                <w:lang w:bidi="en-US"/>
              </w:rPr>
              <w:t xml:space="preserve">Partners: All  of Council </w:t>
            </w:r>
          </w:p>
          <w:p w:rsidR="00491D59" w:rsidRPr="00634457" w:rsidRDefault="00491D59" w:rsidP="00307180">
            <w:pPr>
              <w:rPr>
                <w:sz w:val="16"/>
                <w:szCs w:val="16"/>
              </w:rPr>
            </w:pPr>
          </w:p>
          <w:p w:rsidR="002A7F09" w:rsidRDefault="002A7F09" w:rsidP="00307180">
            <w:pPr>
              <w:rPr>
                <w:lang w:bidi="en-US"/>
              </w:rPr>
            </w:pPr>
            <w:r>
              <w:rPr>
                <w:lang w:bidi="en-US"/>
              </w:rPr>
              <w:t>Lead: CYFS</w:t>
            </w:r>
            <w:r w:rsidR="00A7547F">
              <w:rPr>
                <w:lang w:bidi="en-US"/>
              </w:rPr>
              <w:t xml:space="preserve"> and </w:t>
            </w:r>
            <w:r w:rsidR="00A7547F">
              <w:t>Community Strengthening</w:t>
            </w:r>
          </w:p>
          <w:p w:rsidR="00866BCF" w:rsidRDefault="002A7F09" w:rsidP="00307180">
            <w:pPr>
              <w:rPr>
                <w:lang w:bidi="en-US"/>
              </w:rPr>
            </w:pPr>
            <w:r>
              <w:rPr>
                <w:lang w:bidi="en-US"/>
              </w:rPr>
              <w:t>Partner:</w:t>
            </w:r>
            <w:r w:rsidR="00E92975">
              <w:rPr>
                <w:lang w:bidi="en-US"/>
              </w:rPr>
              <w:t xml:space="preserve"> Council service providers</w:t>
            </w:r>
          </w:p>
          <w:p w:rsidR="00E92975" w:rsidRPr="00E92975" w:rsidRDefault="00E92975" w:rsidP="00307180">
            <w:pPr>
              <w:rPr>
                <w:sz w:val="16"/>
                <w:szCs w:val="16"/>
                <w:lang w:bidi="en-US"/>
              </w:rPr>
            </w:pPr>
          </w:p>
          <w:p w:rsidR="002A7F09" w:rsidRDefault="002A7F09" w:rsidP="008B7360">
            <w:r>
              <w:t>Lead: People &amp; Culture</w:t>
            </w:r>
          </w:p>
          <w:p w:rsidR="00307180" w:rsidRDefault="002A7F09" w:rsidP="008B7360">
            <w:r>
              <w:t>Partner:</w:t>
            </w:r>
            <w:r w:rsidR="00307180">
              <w:t xml:space="preserve"> Community Strengthening</w:t>
            </w:r>
          </w:p>
          <w:p w:rsidR="00320598" w:rsidRPr="00634457" w:rsidRDefault="00320598" w:rsidP="008B7360">
            <w:pPr>
              <w:rPr>
                <w:sz w:val="16"/>
                <w:szCs w:val="16"/>
              </w:rPr>
            </w:pPr>
          </w:p>
        </w:tc>
      </w:tr>
      <w:tr w:rsidR="00FC1123" w:rsidRPr="00F80BA3" w:rsidTr="008B7360">
        <w:tc>
          <w:tcPr>
            <w:tcW w:w="13948" w:type="dxa"/>
            <w:gridSpan w:val="2"/>
            <w:shd w:val="clear" w:color="auto" w:fill="E7E6E6" w:themeFill="background2"/>
          </w:tcPr>
          <w:p w:rsidR="00FC1123" w:rsidRPr="006A0E29" w:rsidRDefault="000F0BAA" w:rsidP="008B7360">
            <w:pPr>
              <w:rPr>
                <w:b/>
              </w:rPr>
            </w:pPr>
            <w:r w:rsidRPr="006A0E29">
              <w:rPr>
                <w:b/>
                <w:i/>
              </w:rPr>
              <w:t>23</w:t>
            </w:r>
            <w:r w:rsidR="007C79F0" w:rsidRPr="006A0E29">
              <w:rPr>
                <w:b/>
                <w:i/>
              </w:rPr>
              <w:t xml:space="preserve">. </w:t>
            </w:r>
            <w:r w:rsidR="00FC1123" w:rsidRPr="006A0E29">
              <w:rPr>
                <w:b/>
                <w:i/>
              </w:rPr>
              <w:t xml:space="preserve">PRIORITY: LGBTIQA+ </w:t>
            </w:r>
          </w:p>
        </w:tc>
      </w:tr>
      <w:tr w:rsidR="00FC1123" w:rsidRPr="00307180" w:rsidTr="008B7360">
        <w:tc>
          <w:tcPr>
            <w:tcW w:w="13948" w:type="dxa"/>
            <w:gridSpan w:val="2"/>
          </w:tcPr>
          <w:p w:rsidR="00FC1123" w:rsidRDefault="00FC1123" w:rsidP="008B7360">
            <w:pPr>
              <w:rPr>
                <w:b/>
              </w:rPr>
            </w:pPr>
            <w:r>
              <w:rPr>
                <w:b/>
              </w:rPr>
              <w:t>Outcomes we want to achieve in 4 years</w:t>
            </w:r>
          </w:p>
          <w:p w:rsidR="00FC1123" w:rsidRDefault="00FC1123" w:rsidP="005D7D03">
            <w:pPr>
              <w:pStyle w:val="ListParagraph"/>
              <w:numPr>
                <w:ilvl w:val="0"/>
                <w:numId w:val="32"/>
              </w:numPr>
            </w:pPr>
            <w:r>
              <w:t>The LGBTIQA+ community has a strong voice and representation across Monash</w:t>
            </w:r>
          </w:p>
          <w:p w:rsidR="00FC1123" w:rsidRDefault="00FC1123" w:rsidP="005D7D03">
            <w:pPr>
              <w:pStyle w:val="ListParagraph"/>
              <w:numPr>
                <w:ilvl w:val="0"/>
                <w:numId w:val="32"/>
              </w:numPr>
            </w:pPr>
            <w:r>
              <w:t>Council better understands the needs and priorities of the LGBTIQA+ community</w:t>
            </w:r>
          </w:p>
          <w:p w:rsidR="00FC1123" w:rsidRPr="006A0E29" w:rsidRDefault="00293C43" w:rsidP="005D7D03">
            <w:pPr>
              <w:pStyle w:val="ListParagraph"/>
              <w:numPr>
                <w:ilvl w:val="0"/>
                <w:numId w:val="32"/>
              </w:numPr>
            </w:pPr>
            <w:r w:rsidRPr="006A0E29">
              <w:t xml:space="preserve">Both </w:t>
            </w:r>
            <w:r w:rsidR="00FC1123" w:rsidRPr="006A0E29">
              <w:t>Council</w:t>
            </w:r>
            <w:r w:rsidR="005E5FE6" w:rsidRPr="006A0E29">
              <w:t xml:space="preserve"> </w:t>
            </w:r>
            <w:r w:rsidRPr="006A0E29">
              <w:t>and the Monash community are</w:t>
            </w:r>
            <w:r w:rsidR="00FC1123" w:rsidRPr="006A0E29">
              <w:t xml:space="preserve"> welcoming and inclusive of people who identify as LGBTIQA+</w:t>
            </w:r>
          </w:p>
          <w:p w:rsidR="00FC1123" w:rsidRPr="00634457" w:rsidRDefault="00FC1123" w:rsidP="008B7360">
            <w:pPr>
              <w:rPr>
                <w:sz w:val="16"/>
                <w:szCs w:val="16"/>
              </w:rPr>
            </w:pPr>
          </w:p>
          <w:p w:rsidR="00FC1123" w:rsidRDefault="00FC1123" w:rsidP="008B7360">
            <w:pPr>
              <w:rPr>
                <w:b/>
              </w:rPr>
            </w:pPr>
            <w:r>
              <w:rPr>
                <w:b/>
              </w:rPr>
              <w:t>Indicators to measure our 4-year progress</w:t>
            </w:r>
          </w:p>
          <w:p w:rsidR="00FC1123" w:rsidRPr="00031D90" w:rsidRDefault="00FC1123" w:rsidP="005D7D03">
            <w:pPr>
              <w:pStyle w:val="ListParagraph"/>
              <w:numPr>
                <w:ilvl w:val="0"/>
                <w:numId w:val="34"/>
              </w:numPr>
              <w:rPr>
                <w:rFonts w:ascii="Calibri" w:hAnsi="Calibri" w:cs="Calibri"/>
                <w:b/>
                <w:color w:val="000000"/>
              </w:rPr>
            </w:pPr>
            <w:r>
              <w:t>Rainbow Tick Accreditation</w:t>
            </w:r>
          </w:p>
          <w:p w:rsidR="00FC1123" w:rsidRPr="00031D90" w:rsidRDefault="00FC1123" w:rsidP="005D7D03">
            <w:pPr>
              <w:pStyle w:val="ListParagraph"/>
              <w:numPr>
                <w:ilvl w:val="0"/>
                <w:numId w:val="34"/>
              </w:numPr>
              <w:rPr>
                <w:rFonts w:ascii="Calibri" w:hAnsi="Calibri" w:cs="Calibri"/>
                <w:b/>
                <w:color w:val="000000"/>
              </w:rPr>
            </w:pPr>
            <w:r w:rsidRPr="006D4ED4">
              <w:t>LGBTIQA+ inclusion training</w:t>
            </w:r>
            <w:r>
              <w:t xml:space="preserve"> for Monash Council staff</w:t>
            </w:r>
          </w:p>
          <w:p w:rsidR="00FC1123" w:rsidRPr="00031D90" w:rsidRDefault="00FC1123" w:rsidP="005D7D03">
            <w:pPr>
              <w:pStyle w:val="ListParagraph"/>
              <w:numPr>
                <w:ilvl w:val="0"/>
                <w:numId w:val="34"/>
              </w:numPr>
              <w:rPr>
                <w:rFonts w:ascii="Calibri" w:hAnsi="Calibri" w:cs="Calibri"/>
                <w:b/>
                <w:color w:val="000000"/>
              </w:rPr>
            </w:pPr>
            <w:r>
              <w:lastRenderedPageBreak/>
              <w:t>LGBTIQA+ Action Plan endorsed by Council</w:t>
            </w:r>
          </w:p>
          <w:p w:rsidR="00FC1123" w:rsidRPr="00031D90" w:rsidRDefault="00FC1123" w:rsidP="005D7D03">
            <w:pPr>
              <w:pStyle w:val="ListParagraph"/>
              <w:numPr>
                <w:ilvl w:val="0"/>
                <w:numId w:val="34"/>
              </w:numPr>
              <w:rPr>
                <w:rFonts w:ascii="Calibri" w:hAnsi="Calibri" w:cs="Calibri"/>
                <w:b/>
                <w:color w:val="000000"/>
              </w:rPr>
            </w:pPr>
            <w:r>
              <w:t>Participation and engagement in Council-led LGBTIQA+ events and services</w:t>
            </w:r>
          </w:p>
          <w:p w:rsidR="00771F93" w:rsidRPr="002D1B55" w:rsidRDefault="00FC1123" w:rsidP="009A0EF6">
            <w:pPr>
              <w:pStyle w:val="ListParagraph"/>
              <w:numPr>
                <w:ilvl w:val="0"/>
                <w:numId w:val="34"/>
              </w:numPr>
              <w:rPr>
                <w:b/>
              </w:rPr>
            </w:pPr>
            <w:r>
              <w:t>Municipal public health and wellbeing plan survey</w:t>
            </w:r>
          </w:p>
          <w:p w:rsidR="00FC1123" w:rsidRPr="00634457" w:rsidRDefault="00FC1123" w:rsidP="002D1B55">
            <w:pPr>
              <w:pStyle w:val="ListParagraph"/>
              <w:rPr>
                <w:rFonts w:ascii="Calibri" w:hAnsi="Calibri" w:cs="Calibri"/>
                <w:b/>
                <w:color w:val="000000"/>
                <w:sz w:val="16"/>
                <w:szCs w:val="16"/>
              </w:rPr>
            </w:pPr>
          </w:p>
        </w:tc>
      </w:tr>
      <w:tr w:rsidR="00FC1123" w:rsidRPr="00F80BA3" w:rsidTr="008D5D4E">
        <w:tc>
          <w:tcPr>
            <w:tcW w:w="9776" w:type="dxa"/>
            <w:shd w:val="clear" w:color="auto" w:fill="E7E6E6" w:themeFill="background2"/>
          </w:tcPr>
          <w:p w:rsidR="00FC1123" w:rsidRPr="00F80BA3" w:rsidRDefault="00FC1123" w:rsidP="008B7360">
            <w:pPr>
              <w:rPr>
                <w:b/>
                <w:i/>
              </w:rPr>
            </w:pPr>
            <w:r w:rsidRPr="00F80BA3">
              <w:rPr>
                <w:b/>
                <w:i/>
              </w:rPr>
              <w:lastRenderedPageBreak/>
              <w:t>WHAT WE WILL DO</w:t>
            </w:r>
          </w:p>
        </w:tc>
        <w:tc>
          <w:tcPr>
            <w:tcW w:w="4172" w:type="dxa"/>
            <w:shd w:val="clear" w:color="auto" w:fill="E7E6E6" w:themeFill="background2"/>
          </w:tcPr>
          <w:p w:rsidR="00FC1123" w:rsidRPr="00F80BA3" w:rsidRDefault="00FC1123" w:rsidP="008B7360">
            <w:pPr>
              <w:rPr>
                <w:b/>
                <w:i/>
              </w:rPr>
            </w:pPr>
            <w:r w:rsidRPr="00F80BA3">
              <w:rPr>
                <w:b/>
                <w:i/>
              </w:rPr>
              <w:t>LEAD &amp; PARTNERS</w:t>
            </w:r>
          </w:p>
        </w:tc>
      </w:tr>
      <w:tr w:rsidR="00FC1123" w:rsidRPr="008169E5" w:rsidTr="008D5D4E">
        <w:trPr>
          <w:trHeight w:val="67"/>
        </w:trPr>
        <w:tc>
          <w:tcPr>
            <w:tcW w:w="9776" w:type="dxa"/>
          </w:tcPr>
          <w:p w:rsidR="00BC77C8" w:rsidRPr="006A0E29" w:rsidRDefault="00FC1123" w:rsidP="005D7D03">
            <w:pPr>
              <w:pStyle w:val="ListParagraph"/>
              <w:numPr>
                <w:ilvl w:val="0"/>
                <w:numId w:val="32"/>
              </w:numPr>
            </w:pPr>
            <w:r>
              <w:t xml:space="preserve">Formalise communication and feedback mechanism between Council and our LGBTIQA+ communities </w:t>
            </w:r>
          </w:p>
          <w:p w:rsidR="00FC1123" w:rsidRDefault="00FC1123" w:rsidP="005D7D03">
            <w:pPr>
              <w:pStyle w:val="ListParagraph"/>
              <w:numPr>
                <w:ilvl w:val="0"/>
                <w:numId w:val="32"/>
              </w:numPr>
            </w:pPr>
            <w:r>
              <w:t xml:space="preserve">Develop and </w:t>
            </w:r>
            <w:r w:rsidR="004F64FD">
              <w:t>i</w:t>
            </w:r>
            <w:r>
              <w:t>mplement the LGBTIQA+ Action Plan in collaboration with the LGBTIQA+ Advisory Committee</w:t>
            </w:r>
          </w:p>
          <w:p w:rsidR="00BC77C8" w:rsidRPr="00E92975" w:rsidRDefault="00BC77C8" w:rsidP="00E92975">
            <w:pPr>
              <w:rPr>
                <w:sz w:val="16"/>
                <w:szCs w:val="16"/>
              </w:rPr>
            </w:pPr>
          </w:p>
          <w:p w:rsidR="00FC1123" w:rsidRDefault="00FC1123" w:rsidP="005D7D03">
            <w:pPr>
              <w:pStyle w:val="ListParagraph"/>
              <w:numPr>
                <w:ilvl w:val="0"/>
                <w:numId w:val="32"/>
              </w:numPr>
            </w:pPr>
            <w:r>
              <w:t>Promote and celebrate LGBTIQA+ events and services. Ensure Council’s support of our LGBTIQ</w:t>
            </w:r>
            <w:r w:rsidR="005E5FE6">
              <w:t>A+ communities is visible</w:t>
            </w:r>
          </w:p>
          <w:p w:rsidR="001632D5" w:rsidRDefault="001632D5" w:rsidP="00FC1123"/>
          <w:p w:rsidR="00B81658" w:rsidRPr="00634457" w:rsidRDefault="00B81658" w:rsidP="00FC1123">
            <w:pPr>
              <w:rPr>
                <w:sz w:val="16"/>
                <w:szCs w:val="16"/>
              </w:rPr>
            </w:pPr>
          </w:p>
          <w:p w:rsidR="00FC1123" w:rsidRDefault="00FC1123" w:rsidP="005D7D03">
            <w:pPr>
              <w:pStyle w:val="ListParagraph"/>
              <w:numPr>
                <w:ilvl w:val="0"/>
                <w:numId w:val="32"/>
              </w:numPr>
            </w:pPr>
            <w:r>
              <w:t>Undertake</w:t>
            </w:r>
            <w:r w:rsidR="005E5FE6">
              <w:t xml:space="preserve"> the Rainbow Tick Accreditation</w:t>
            </w:r>
          </w:p>
          <w:p w:rsidR="00FC1123" w:rsidRDefault="00FC1123" w:rsidP="00FC1123">
            <w:pPr>
              <w:pStyle w:val="ListParagraph"/>
              <w:ind w:left="360"/>
            </w:pPr>
          </w:p>
          <w:p w:rsidR="007A2EA4" w:rsidRPr="007A2EA4" w:rsidRDefault="007A2EA4" w:rsidP="007A2EA4">
            <w:pPr>
              <w:rPr>
                <w:sz w:val="16"/>
                <w:szCs w:val="16"/>
              </w:rPr>
            </w:pPr>
          </w:p>
          <w:p w:rsidR="002118F0" w:rsidRDefault="00FC1123" w:rsidP="005D7D03">
            <w:pPr>
              <w:pStyle w:val="ListParagraph"/>
              <w:numPr>
                <w:ilvl w:val="0"/>
                <w:numId w:val="32"/>
              </w:numPr>
            </w:pPr>
            <w:r w:rsidRPr="006D4ED4">
              <w:t>Provide staff with LGBTIQA+ inclusion training</w:t>
            </w:r>
          </w:p>
          <w:p w:rsidR="001632D5" w:rsidRDefault="001632D5" w:rsidP="009A0EF6"/>
          <w:p w:rsidR="009A0EF6" w:rsidRPr="009A0EF6" w:rsidRDefault="009A0EF6" w:rsidP="009A0EF6">
            <w:pPr>
              <w:rPr>
                <w:sz w:val="16"/>
                <w:szCs w:val="16"/>
              </w:rPr>
            </w:pPr>
          </w:p>
          <w:p w:rsidR="00FC1123" w:rsidRDefault="00FC1123" w:rsidP="005D7D03">
            <w:pPr>
              <w:pStyle w:val="ListParagraph"/>
              <w:numPr>
                <w:ilvl w:val="0"/>
                <w:numId w:val="32"/>
              </w:numPr>
              <w:autoSpaceDE w:val="0"/>
              <w:autoSpaceDN w:val="0"/>
              <w:adjustRightInd w:val="0"/>
              <w:rPr>
                <w:rFonts w:cstheme="minorHAnsi"/>
                <w:bCs/>
                <w:color w:val="000000" w:themeColor="text1"/>
              </w:rPr>
            </w:pPr>
            <w:r w:rsidRPr="00A47E70">
              <w:rPr>
                <w:rFonts w:cstheme="minorHAnsi"/>
                <w:bCs/>
                <w:color w:val="000000" w:themeColor="text1"/>
              </w:rPr>
              <w:t>Continue to develop services and collections for LGBTQIA + community</w:t>
            </w:r>
          </w:p>
          <w:p w:rsidR="00FC1123" w:rsidRPr="00E92975" w:rsidRDefault="00FC1123" w:rsidP="00E92975">
            <w:pPr>
              <w:rPr>
                <w:rFonts w:ascii="Calibri" w:hAnsi="Calibri" w:cs="Calibri"/>
                <w:color w:val="000000"/>
                <w:sz w:val="16"/>
                <w:szCs w:val="16"/>
              </w:rPr>
            </w:pPr>
          </w:p>
        </w:tc>
        <w:tc>
          <w:tcPr>
            <w:tcW w:w="4172" w:type="dxa"/>
          </w:tcPr>
          <w:p w:rsidR="00FC1123" w:rsidRDefault="002A7F09" w:rsidP="00FC1123">
            <w:r>
              <w:t xml:space="preserve">Lead: </w:t>
            </w:r>
            <w:r w:rsidR="00FC1123">
              <w:t>Community Strengthening</w:t>
            </w:r>
            <w:r w:rsidR="001632D5">
              <w:t xml:space="preserve">, </w:t>
            </w:r>
            <w:r w:rsidR="00BC77C8">
              <w:t>CYFS</w:t>
            </w:r>
            <w:r w:rsidR="00FC1123">
              <w:t xml:space="preserve"> </w:t>
            </w:r>
          </w:p>
          <w:p w:rsidR="008D5D4E" w:rsidRDefault="008D5D4E" w:rsidP="00FC1123"/>
          <w:p w:rsidR="00FC1123" w:rsidRDefault="002A7F09" w:rsidP="00FC1123">
            <w:r>
              <w:t xml:space="preserve">Lead: </w:t>
            </w:r>
            <w:r w:rsidR="00FC1123">
              <w:t xml:space="preserve">Community Strengthening </w:t>
            </w:r>
          </w:p>
          <w:p w:rsidR="00FC1123" w:rsidRPr="001632D5" w:rsidRDefault="00FC1123" w:rsidP="00FC1123"/>
          <w:p w:rsidR="00FC1123" w:rsidRPr="00634457" w:rsidRDefault="00FC1123" w:rsidP="00FC1123">
            <w:pPr>
              <w:rPr>
                <w:sz w:val="16"/>
                <w:szCs w:val="16"/>
              </w:rPr>
            </w:pPr>
          </w:p>
          <w:p w:rsidR="002118F0" w:rsidRPr="001632D5" w:rsidRDefault="002A7F09" w:rsidP="00FC1123">
            <w:r>
              <w:t>Lead:</w:t>
            </w:r>
            <w:r w:rsidR="0051056C">
              <w:t xml:space="preserve"> Libraries</w:t>
            </w:r>
            <w:r w:rsidR="00FC1123">
              <w:t>,</w:t>
            </w:r>
            <w:r w:rsidR="009754D5">
              <w:t xml:space="preserve"> Community Strength</w:t>
            </w:r>
            <w:r w:rsidR="0051056C">
              <w:t>ening,</w:t>
            </w:r>
            <w:r w:rsidR="00FC1123">
              <w:t xml:space="preserve"> </w:t>
            </w:r>
            <w:r w:rsidR="001632D5">
              <w:t xml:space="preserve">Cultural Development &amp; Events, Active Monash, </w:t>
            </w:r>
            <w:r w:rsidR="0051056C">
              <w:t>MGA</w:t>
            </w:r>
            <w:r w:rsidR="002118F0">
              <w:t xml:space="preserve">, </w:t>
            </w:r>
            <w:r w:rsidR="00634457">
              <w:t>CYFS</w:t>
            </w:r>
            <w:r w:rsidR="00E92975">
              <w:t xml:space="preserve">, </w:t>
            </w:r>
            <w:r w:rsidR="00A32173">
              <w:t>Communications</w:t>
            </w:r>
          </w:p>
          <w:p w:rsidR="001632D5" w:rsidRPr="001632D5" w:rsidRDefault="001632D5" w:rsidP="00FC1123">
            <w:pPr>
              <w:rPr>
                <w:sz w:val="16"/>
                <w:szCs w:val="16"/>
              </w:rPr>
            </w:pPr>
          </w:p>
          <w:p w:rsidR="002A7F09" w:rsidRDefault="002A7F09" w:rsidP="00FC1123">
            <w:r>
              <w:t>Lead: Community Strengthening</w:t>
            </w:r>
          </w:p>
          <w:p w:rsidR="00FC1123" w:rsidRDefault="002A7F09" w:rsidP="00FC1123">
            <w:r>
              <w:t>Partners:</w:t>
            </w:r>
            <w:r w:rsidR="00FC1123">
              <w:t xml:space="preserve"> Pilot Departments</w:t>
            </w:r>
          </w:p>
          <w:p w:rsidR="00FC1123" w:rsidRPr="007A2EA4" w:rsidRDefault="00FC1123" w:rsidP="00FC1123">
            <w:pPr>
              <w:rPr>
                <w:sz w:val="16"/>
                <w:szCs w:val="16"/>
              </w:rPr>
            </w:pPr>
          </w:p>
          <w:p w:rsidR="00FC1123" w:rsidRDefault="002A7F09" w:rsidP="00FC1123">
            <w:r>
              <w:t xml:space="preserve">Lead: </w:t>
            </w:r>
            <w:r w:rsidR="00E92975">
              <w:t xml:space="preserve">Community Strengthening, </w:t>
            </w:r>
            <w:r w:rsidR="00FC1123" w:rsidRPr="006D4ED4">
              <w:t xml:space="preserve">People </w:t>
            </w:r>
            <w:r w:rsidR="00E92975">
              <w:t>&amp;</w:t>
            </w:r>
            <w:r w:rsidR="00FC1123" w:rsidRPr="006D4ED4">
              <w:t xml:space="preserve"> Culture </w:t>
            </w:r>
          </w:p>
          <w:p w:rsidR="00FC1123" w:rsidRPr="007A2EA4" w:rsidRDefault="00FC1123" w:rsidP="00FC1123">
            <w:pPr>
              <w:rPr>
                <w:sz w:val="16"/>
                <w:szCs w:val="16"/>
                <w:lang w:bidi="en-US"/>
              </w:rPr>
            </w:pPr>
          </w:p>
          <w:p w:rsidR="00FC1123" w:rsidRDefault="002A7F09" w:rsidP="00FC1123">
            <w:pPr>
              <w:rPr>
                <w:lang w:bidi="en-US"/>
              </w:rPr>
            </w:pPr>
            <w:r>
              <w:rPr>
                <w:lang w:bidi="en-US"/>
              </w:rPr>
              <w:t xml:space="preserve">Lead: </w:t>
            </w:r>
            <w:r w:rsidR="00FC1123">
              <w:rPr>
                <w:lang w:bidi="en-US"/>
              </w:rPr>
              <w:t>Libraries</w:t>
            </w:r>
          </w:p>
          <w:p w:rsidR="00FC1123" w:rsidRPr="007A2EA4" w:rsidRDefault="00FC1123" w:rsidP="008B7360">
            <w:pPr>
              <w:rPr>
                <w:sz w:val="16"/>
                <w:szCs w:val="16"/>
              </w:rPr>
            </w:pPr>
          </w:p>
        </w:tc>
      </w:tr>
      <w:tr w:rsidR="002118F0" w:rsidRPr="00F80BA3" w:rsidTr="008B7360">
        <w:tc>
          <w:tcPr>
            <w:tcW w:w="13948" w:type="dxa"/>
            <w:gridSpan w:val="2"/>
            <w:shd w:val="clear" w:color="auto" w:fill="E7E6E6" w:themeFill="background2"/>
          </w:tcPr>
          <w:p w:rsidR="002118F0" w:rsidRPr="006A0E29" w:rsidRDefault="000F0BAA" w:rsidP="008B7360">
            <w:pPr>
              <w:rPr>
                <w:b/>
              </w:rPr>
            </w:pPr>
            <w:r w:rsidRPr="006A0E29">
              <w:rPr>
                <w:b/>
                <w:i/>
              </w:rPr>
              <w:t>24</w:t>
            </w:r>
            <w:r w:rsidR="007C79F0" w:rsidRPr="006A0E29">
              <w:rPr>
                <w:b/>
                <w:i/>
              </w:rPr>
              <w:t xml:space="preserve">. </w:t>
            </w:r>
            <w:r w:rsidR="002118F0" w:rsidRPr="006A0E29">
              <w:rPr>
                <w:b/>
                <w:i/>
              </w:rPr>
              <w:t>PRIORITY: CELEBRATING DIVERSE COMMUNITIES</w:t>
            </w:r>
          </w:p>
        </w:tc>
      </w:tr>
      <w:tr w:rsidR="002118F0" w:rsidRPr="00FC1123" w:rsidTr="008B7360">
        <w:tc>
          <w:tcPr>
            <w:tcW w:w="13948" w:type="dxa"/>
            <w:gridSpan w:val="2"/>
          </w:tcPr>
          <w:p w:rsidR="002118F0" w:rsidRDefault="002118F0" w:rsidP="008B7360">
            <w:pPr>
              <w:rPr>
                <w:b/>
              </w:rPr>
            </w:pPr>
            <w:r>
              <w:rPr>
                <w:b/>
              </w:rPr>
              <w:t>Outcomes we want to achieve in 4 years</w:t>
            </w:r>
          </w:p>
          <w:p w:rsidR="002118F0" w:rsidRPr="00191821" w:rsidRDefault="002118F0" w:rsidP="005D7D03">
            <w:pPr>
              <w:pStyle w:val="ListParagraph"/>
              <w:numPr>
                <w:ilvl w:val="0"/>
                <w:numId w:val="35"/>
              </w:numPr>
              <w:rPr>
                <w:b/>
              </w:rPr>
            </w:pPr>
            <w:r w:rsidRPr="00987706">
              <w:rPr>
                <w:rFonts w:cstheme="minorHAnsi"/>
                <w:bCs/>
              </w:rPr>
              <w:t>Monash Council celebrates</w:t>
            </w:r>
            <w:r>
              <w:rPr>
                <w:rFonts w:cstheme="minorHAnsi"/>
                <w:bCs/>
              </w:rPr>
              <w:t xml:space="preserve"> its culturally rich and diverse community</w:t>
            </w:r>
          </w:p>
          <w:p w:rsidR="002118F0" w:rsidRPr="007A2EA4" w:rsidRDefault="002118F0" w:rsidP="008B7360">
            <w:pPr>
              <w:rPr>
                <w:sz w:val="16"/>
                <w:szCs w:val="16"/>
              </w:rPr>
            </w:pPr>
          </w:p>
          <w:p w:rsidR="002118F0" w:rsidRDefault="002118F0" w:rsidP="008B7360">
            <w:pPr>
              <w:rPr>
                <w:b/>
              </w:rPr>
            </w:pPr>
            <w:r>
              <w:rPr>
                <w:b/>
              </w:rPr>
              <w:t>Indicators to measure our 4-year progress</w:t>
            </w:r>
          </w:p>
          <w:p w:rsidR="002118F0" w:rsidRPr="008616B8" w:rsidRDefault="002118F0" w:rsidP="005D7D03">
            <w:pPr>
              <w:pStyle w:val="ListParagraph"/>
              <w:numPr>
                <w:ilvl w:val="0"/>
                <w:numId w:val="35"/>
              </w:numPr>
              <w:rPr>
                <w:rFonts w:ascii="Calibri" w:hAnsi="Calibri" w:cs="Calibri"/>
                <w:b/>
                <w:color w:val="000000"/>
              </w:rPr>
            </w:pPr>
            <w:r>
              <w:rPr>
                <w:rFonts w:ascii="Calibri" w:hAnsi="Calibri" w:cs="Calibri"/>
                <w:color w:val="000000"/>
              </w:rPr>
              <w:t>Cens</w:t>
            </w:r>
            <w:r w:rsidR="005E5FE6">
              <w:rPr>
                <w:rFonts w:ascii="Calibri" w:hAnsi="Calibri" w:cs="Calibri"/>
                <w:color w:val="000000"/>
              </w:rPr>
              <w:t xml:space="preserve">us population profile summary </w:t>
            </w:r>
            <w:r w:rsidRPr="005E5FE6">
              <w:rPr>
                <w:rFonts w:ascii="Calibri" w:hAnsi="Calibri" w:cs="Calibri"/>
                <w:i/>
                <w:color w:val="000000"/>
              </w:rPr>
              <w:t>Monash Profile Id</w:t>
            </w:r>
          </w:p>
          <w:p w:rsidR="002118F0" w:rsidRPr="00592BF5" w:rsidRDefault="002118F0" w:rsidP="005D7D03">
            <w:pPr>
              <w:pStyle w:val="ListParagraph"/>
              <w:numPr>
                <w:ilvl w:val="0"/>
                <w:numId w:val="35"/>
              </w:numPr>
              <w:rPr>
                <w:rFonts w:ascii="Calibri" w:hAnsi="Calibri" w:cs="Calibri"/>
                <w:b/>
                <w:color w:val="000000"/>
              </w:rPr>
            </w:pPr>
            <w:r>
              <w:rPr>
                <w:rFonts w:ascii="Calibri" w:hAnsi="Calibri" w:cs="Calibri"/>
                <w:color w:val="000000"/>
              </w:rPr>
              <w:t>Monash Annual Community Satisfaction Survey</w:t>
            </w:r>
          </w:p>
          <w:p w:rsidR="002118F0" w:rsidRPr="00592BF5" w:rsidRDefault="002118F0" w:rsidP="005D7D03">
            <w:pPr>
              <w:pStyle w:val="ListParagraph"/>
              <w:numPr>
                <w:ilvl w:val="0"/>
                <w:numId w:val="35"/>
              </w:numPr>
              <w:rPr>
                <w:rFonts w:ascii="Calibri" w:hAnsi="Calibri" w:cs="Calibri"/>
                <w:b/>
                <w:color w:val="000000"/>
              </w:rPr>
            </w:pPr>
            <w:r>
              <w:rPr>
                <w:rFonts w:ascii="Calibri" w:hAnsi="Calibri" w:cs="Calibri"/>
                <w:color w:val="000000"/>
              </w:rPr>
              <w:t>Monash municipal public health and wellbeing plan survey</w:t>
            </w:r>
          </w:p>
          <w:p w:rsidR="002118F0" w:rsidRPr="007A2EA4" w:rsidRDefault="002118F0" w:rsidP="005D7D03">
            <w:pPr>
              <w:pStyle w:val="ListParagraph"/>
              <w:numPr>
                <w:ilvl w:val="0"/>
                <w:numId w:val="35"/>
              </w:numPr>
              <w:rPr>
                <w:rFonts w:ascii="Calibri" w:hAnsi="Calibri" w:cs="Calibri"/>
                <w:b/>
                <w:color w:val="000000"/>
              </w:rPr>
            </w:pPr>
            <w:r>
              <w:rPr>
                <w:rFonts w:ascii="Calibri" w:hAnsi="Calibri" w:cs="Calibri"/>
                <w:color w:val="000000"/>
              </w:rPr>
              <w:t>Participation and engagement in Council services, programs and events</w:t>
            </w:r>
          </w:p>
          <w:p w:rsidR="007A2EA4" w:rsidRPr="007A2EA4" w:rsidRDefault="007A2EA4" w:rsidP="007A2EA4">
            <w:pPr>
              <w:pStyle w:val="ListParagraph"/>
              <w:rPr>
                <w:rFonts w:ascii="Calibri" w:hAnsi="Calibri" w:cs="Calibri"/>
                <w:b/>
                <w:color w:val="000000"/>
                <w:sz w:val="16"/>
                <w:szCs w:val="16"/>
              </w:rPr>
            </w:pPr>
          </w:p>
        </w:tc>
      </w:tr>
      <w:tr w:rsidR="002118F0" w:rsidRPr="00F80BA3" w:rsidTr="008D5D4E">
        <w:tc>
          <w:tcPr>
            <w:tcW w:w="9776" w:type="dxa"/>
            <w:shd w:val="clear" w:color="auto" w:fill="E7E6E6" w:themeFill="background2"/>
          </w:tcPr>
          <w:p w:rsidR="002118F0" w:rsidRPr="00F80BA3" w:rsidRDefault="002118F0" w:rsidP="008B7360">
            <w:pPr>
              <w:rPr>
                <w:b/>
                <w:i/>
              </w:rPr>
            </w:pPr>
            <w:r w:rsidRPr="00F80BA3">
              <w:rPr>
                <w:b/>
                <w:i/>
              </w:rPr>
              <w:t>WHAT WE WILL DO</w:t>
            </w:r>
          </w:p>
        </w:tc>
        <w:tc>
          <w:tcPr>
            <w:tcW w:w="4172" w:type="dxa"/>
            <w:shd w:val="clear" w:color="auto" w:fill="E7E6E6" w:themeFill="background2"/>
          </w:tcPr>
          <w:p w:rsidR="002118F0" w:rsidRPr="00F80BA3" w:rsidRDefault="002118F0" w:rsidP="008B7360">
            <w:pPr>
              <w:rPr>
                <w:b/>
                <w:i/>
              </w:rPr>
            </w:pPr>
            <w:r w:rsidRPr="00F80BA3">
              <w:rPr>
                <w:b/>
                <w:i/>
              </w:rPr>
              <w:t>LEAD &amp; PARTNERS</w:t>
            </w:r>
          </w:p>
        </w:tc>
      </w:tr>
      <w:tr w:rsidR="002118F0" w:rsidRPr="008169E5" w:rsidTr="008D5D4E">
        <w:trPr>
          <w:trHeight w:val="67"/>
        </w:trPr>
        <w:tc>
          <w:tcPr>
            <w:tcW w:w="9776" w:type="dxa"/>
          </w:tcPr>
          <w:p w:rsidR="002118F0" w:rsidRDefault="002118F0" w:rsidP="005D7D03">
            <w:pPr>
              <w:pStyle w:val="ListParagraph"/>
              <w:numPr>
                <w:ilvl w:val="0"/>
                <w:numId w:val="38"/>
              </w:numPr>
              <w:rPr>
                <w:lang w:val="en-US" w:bidi="en-US"/>
              </w:rPr>
            </w:pPr>
            <w:r>
              <w:rPr>
                <w:lang w:val="en-US" w:bidi="en-US"/>
              </w:rPr>
              <w:lastRenderedPageBreak/>
              <w:t>Celebrate community diversity</w:t>
            </w:r>
          </w:p>
          <w:p w:rsidR="004E4232" w:rsidRDefault="004E4232" w:rsidP="004E4232">
            <w:pPr>
              <w:rPr>
                <w:lang w:val="en-US" w:bidi="en-US"/>
              </w:rPr>
            </w:pPr>
          </w:p>
          <w:p w:rsidR="002A7F09" w:rsidRDefault="002A7F09" w:rsidP="004E4232">
            <w:pPr>
              <w:rPr>
                <w:lang w:val="en-US" w:bidi="en-US"/>
              </w:rPr>
            </w:pPr>
          </w:p>
          <w:p w:rsidR="002A7F09" w:rsidRPr="007A2EA4" w:rsidRDefault="002A7F09" w:rsidP="004E4232">
            <w:pPr>
              <w:rPr>
                <w:sz w:val="16"/>
                <w:szCs w:val="16"/>
                <w:lang w:val="en-US" w:bidi="en-US"/>
              </w:rPr>
            </w:pPr>
          </w:p>
          <w:p w:rsidR="004E4232" w:rsidRDefault="004E4232" w:rsidP="005D7D03">
            <w:pPr>
              <w:pStyle w:val="ListParagraph"/>
              <w:numPr>
                <w:ilvl w:val="0"/>
                <w:numId w:val="38"/>
              </w:numPr>
              <w:rPr>
                <w:lang w:val="en-US" w:bidi="en-US"/>
              </w:rPr>
            </w:pPr>
            <w:r w:rsidRPr="00E43605">
              <w:rPr>
                <w:lang w:val="en-US" w:bidi="en-US"/>
              </w:rPr>
              <w:t>Build connections with new migrants, refugees and emerging communities to assist their settlement in Monash</w:t>
            </w:r>
          </w:p>
          <w:p w:rsidR="002118F0" w:rsidRPr="007A2EA4" w:rsidRDefault="002118F0" w:rsidP="002118F0">
            <w:pPr>
              <w:rPr>
                <w:sz w:val="16"/>
                <w:szCs w:val="16"/>
              </w:rPr>
            </w:pPr>
          </w:p>
          <w:p w:rsidR="002118F0" w:rsidRDefault="004E4232" w:rsidP="006A0E29">
            <w:pPr>
              <w:pStyle w:val="ListParagraph"/>
              <w:numPr>
                <w:ilvl w:val="0"/>
                <w:numId w:val="3"/>
              </w:numPr>
            </w:pPr>
            <w:r>
              <w:t>Develop and implement programs for culturally and linguistically diverse</w:t>
            </w:r>
            <w:r w:rsidR="002118F0">
              <w:t xml:space="preserve"> </w:t>
            </w:r>
            <w:r>
              <w:t>(</w:t>
            </w:r>
            <w:r w:rsidR="002118F0">
              <w:t>CALD</w:t>
            </w:r>
            <w:r>
              <w:t>)</w:t>
            </w:r>
            <w:r w:rsidR="002118F0">
              <w:t xml:space="preserve"> to participate in active recreatio</w:t>
            </w:r>
            <w:r w:rsidR="000F0BAA">
              <w:t>n and structured activities including</w:t>
            </w:r>
            <w:r w:rsidR="002118F0">
              <w:t xml:space="preserve"> Active Monash’s CALD Program. </w:t>
            </w:r>
          </w:p>
          <w:p w:rsidR="00C91B16" w:rsidRPr="006A0E29" w:rsidRDefault="00C91B16" w:rsidP="00C91B16">
            <w:pPr>
              <w:pStyle w:val="ListParagraph"/>
            </w:pPr>
          </w:p>
          <w:p w:rsidR="00890A63" w:rsidRPr="000F0BAA" w:rsidRDefault="004E4232" w:rsidP="005D7D03">
            <w:pPr>
              <w:pStyle w:val="ListParagraph"/>
              <w:numPr>
                <w:ilvl w:val="0"/>
                <w:numId w:val="37"/>
              </w:numPr>
              <w:autoSpaceDE w:val="0"/>
              <w:autoSpaceDN w:val="0"/>
              <w:adjustRightInd w:val="0"/>
              <w:rPr>
                <w:rFonts w:cstheme="minorHAnsi"/>
                <w:bCs/>
                <w:color w:val="000000" w:themeColor="text1"/>
              </w:rPr>
            </w:pPr>
            <w:r w:rsidRPr="000F0BAA">
              <w:rPr>
                <w:rFonts w:cstheme="minorHAnsi"/>
                <w:bCs/>
                <w:color w:val="000000" w:themeColor="text1"/>
              </w:rPr>
              <w:t xml:space="preserve">Build the capacity of the Monash Community Ambassador program to support Council’s programs and initiatives that focus </w:t>
            </w:r>
            <w:r w:rsidR="002118F0" w:rsidRPr="000F0BAA">
              <w:rPr>
                <w:rFonts w:cstheme="minorHAnsi"/>
                <w:bCs/>
                <w:color w:val="000000" w:themeColor="text1"/>
              </w:rPr>
              <w:t>on increasing connections with local CALD community groups.</w:t>
            </w:r>
          </w:p>
          <w:p w:rsidR="00890A63" w:rsidRDefault="00890A63" w:rsidP="00E92975">
            <w:pPr>
              <w:autoSpaceDE w:val="0"/>
              <w:autoSpaceDN w:val="0"/>
              <w:adjustRightInd w:val="0"/>
              <w:rPr>
                <w:rFonts w:cstheme="minorHAnsi"/>
                <w:bCs/>
                <w:color w:val="000000" w:themeColor="text1"/>
              </w:rPr>
            </w:pPr>
          </w:p>
          <w:p w:rsidR="00E92975" w:rsidRPr="00E92975" w:rsidRDefault="00E92975" w:rsidP="00E92975">
            <w:pPr>
              <w:autoSpaceDE w:val="0"/>
              <w:autoSpaceDN w:val="0"/>
              <w:adjustRightInd w:val="0"/>
              <w:rPr>
                <w:rFonts w:cstheme="minorHAnsi"/>
                <w:bCs/>
                <w:color w:val="000000" w:themeColor="text1"/>
                <w:sz w:val="16"/>
                <w:szCs w:val="16"/>
              </w:rPr>
            </w:pPr>
          </w:p>
          <w:p w:rsidR="002118F0" w:rsidRDefault="00890A63" w:rsidP="005D7D03">
            <w:pPr>
              <w:pStyle w:val="ListParagraph"/>
              <w:numPr>
                <w:ilvl w:val="0"/>
                <w:numId w:val="37"/>
              </w:numPr>
              <w:autoSpaceDE w:val="0"/>
              <w:autoSpaceDN w:val="0"/>
              <w:adjustRightInd w:val="0"/>
              <w:rPr>
                <w:rFonts w:cstheme="minorHAnsi"/>
                <w:bCs/>
                <w:color w:val="000000" w:themeColor="text1"/>
              </w:rPr>
            </w:pPr>
            <w:r>
              <w:t>Build intercultural understanding between different ethnic, religious and cultural groups.</w:t>
            </w:r>
          </w:p>
          <w:p w:rsidR="00BC77C8" w:rsidRPr="007A2EA4" w:rsidRDefault="00BC77C8" w:rsidP="00320598">
            <w:pPr>
              <w:rPr>
                <w:rFonts w:cstheme="minorHAnsi"/>
                <w:bCs/>
                <w:color w:val="000000" w:themeColor="text1"/>
                <w:sz w:val="16"/>
                <w:szCs w:val="16"/>
              </w:rPr>
            </w:pPr>
          </w:p>
          <w:p w:rsidR="002118F0" w:rsidRPr="000A2A0D" w:rsidRDefault="002118F0" w:rsidP="005D7D03">
            <w:pPr>
              <w:pStyle w:val="ListParagraph"/>
              <w:numPr>
                <w:ilvl w:val="0"/>
                <w:numId w:val="36"/>
              </w:numPr>
            </w:pPr>
            <w:r>
              <w:t>Partner with</w:t>
            </w:r>
            <w:r w:rsidRPr="000A2A0D">
              <w:t xml:space="preserve"> cultural community organisations to improve ways to engage with International Students through existing </w:t>
            </w:r>
            <w:r>
              <w:t xml:space="preserve">networks, </w:t>
            </w:r>
            <w:r w:rsidR="004E4232">
              <w:t>programs and activities.</w:t>
            </w:r>
          </w:p>
          <w:p w:rsidR="002118F0" w:rsidRPr="00712576" w:rsidRDefault="002118F0" w:rsidP="002118F0">
            <w:pPr>
              <w:pStyle w:val="ListParagraph"/>
              <w:autoSpaceDE w:val="0"/>
              <w:autoSpaceDN w:val="0"/>
              <w:adjustRightInd w:val="0"/>
              <w:rPr>
                <w:rFonts w:ascii="Calibri" w:hAnsi="Calibri" w:cs="Calibri"/>
                <w:color w:val="000000"/>
              </w:rPr>
            </w:pPr>
          </w:p>
        </w:tc>
        <w:tc>
          <w:tcPr>
            <w:tcW w:w="4172" w:type="dxa"/>
          </w:tcPr>
          <w:p w:rsidR="002A7F09" w:rsidRDefault="00E92975" w:rsidP="002118F0">
            <w:pPr>
              <w:rPr>
                <w:lang w:bidi="en-US"/>
              </w:rPr>
            </w:pPr>
            <w:r>
              <w:rPr>
                <w:lang w:bidi="en-US"/>
              </w:rPr>
              <w:t xml:space="preserve">Lead: Community Strengthening, </w:t>
            </w:r>
            <w:r w:rsidR="002A7F09">
              <w:rPr>
                <w:lang w:bidi="en-US"/>
              </w:rPr>
              <w:t>Cultural Development &amp; Events</w:t>
            </w:r>
          </w:p>
          <w:p w:rsidR="002A7F09" w:rsidRDefault="00E92975" w:rsidP="002118F0">
            <w:pPr>
              <w:rPr>
                <w:lang w:bidi="en-US"/>
              </w:rPr>
            </w:pPr>
            <w:r>
              <w:rPr>
                <w:lang w:bidi="en-US"/>
              </w:rPr>
              <w:t xml:space="preserve">Partners: All </w:t>
            </w:r>
            <w:r w:rsidR="002A7F09">
              <w:rPr>
                <w:lang w:bidi="en-US"/>
              </w:rPr>
              <w:t xml:space="preserve">of Council </w:t>
            </w:r>
          </w:p>
          <w:p w:rsidR="004E4232" w:rsidRPr="007A2EA4" w:rsidRDefault="004E4232" w:rsidP="002118F0">
            <w:pPr>
              <w:rPr>
                <w:sz w:val="16"/>
                <w:szCs w:val="16"/>
                <w:lang w:bidi="en-US"/>
              </w:rPr>
            </w:pPr>
          </w:p>
          <w:p w:rsidR="002A7F09" w:rsidRDefault="002A7F09" w:rsidP="002118F0">
            <w:pPr>
              <w:rPr>
                <w:lang w:bidi="en-US"/>
              </w:rPr>
            </w:pPr>
            <w:r>
              <w:rPr>
                <w:lang w:bidi="en-US"/>
              </w:rPr>
              <w:t xml:space="preserve">Lead: </w:t>
            </w:r>
            <w:r w:rsidR="004F64FD">
              <w:rPr>
                <w:lang w:bidi="en-US"/>
              </w:rPr>
              <w:t>Community</w:t>
            </w:r>
            <w:r>
              <w:rPr>
                <w:lang w:bidi="en-US"/>
              </w:rPr>
              <w:t xml:space="preserve"> Strengthening</w:t>
            </w:r>
          </w:p>
          <w:p w:rsidR="00BC77C8" w:rsidRDefault="00BC77C8" w:rsidP="002118F0">
            <w:r>
              <w:rPr>
                <w:lang w:bidi="en-US"/>
              </w:rPr>
              <w:t>Partner: CYFS</w:t>
            </w:r>
          </w:p>
          <w:p w:rsidR="002A7F09" w:rsidRPr="007A2EA4" w:rsidRDefault="002A7F09" w:rsidP="002118F0">
            <w:pPr>
              <w:rPr>
                <w:sz w:val="16"/>
                <w:szCs w:val="16"/>
              </w:rPr>
            </w:pPr>
          </w:p>
          <w:p w:rsidR="004E4232" w:rsidRDefault="002A7F09" w:rsidP="002118F0">
            <w:r>
              <w:t xml:space="preserve">Lead: </w:t>
            </w:r>
            <w:r w:rsidR="004E4232">
              <w:t>Active Monash</w:t>
            </w:r>
          </w:p>
          <w:p w:rsidR="004E4232" w:rsidRDefault="00E92975" w:rsidP="002118F0">
            <w:r>
              <w:t>Partner: CYFS</w:t>
            </w:r>
          </w:p>
          <w:p w:rsidR="00C91B16" w:rsidRPr="006A0E29" w:rsidRDefault="00C91B16" w:rsidP="002118F0"/>
          <w:p w:rsidR="002A7F09" w:rsidRDefault="002A7F09" w:rsidP="002118F0">
            <w:r>
              <w:t xml:space="preserve">Lead: </w:t>
            </w:r>
            <w:r w:rsidR="002118F0">
              <w:t>Community Strengthening</w:t>
            </w:r>
          </w:p>
          <w:p w:rsidR="00890A63" w:rsidRPr="00E92975" w:rsidRDefault="002A7F09" w:rsidP="00E92975">
            <w:r>
              <w:t xml:space="preserve">Partners: </w:t>
            </w:r>
            <w:r w:rsidR="004E4232">
              <w:t>Libraries</w:t>
            </w:r>
            <w:r>
              <w:t>, Social Inclusion, Cultural Development &amp; Events, CYFS</w:t>
            </w:r>
          </w:p>
          <w:p w:rsidR="00890A63" w:rsidRDefault="00890A63" w:rsidP="002118F0">
            <w:pPr>
              <w:pStyle w:val="Default"/>
              <w:rPr>
                <w:sz w:val="22"/>
                <w:szCs w:val="22"/>
              </w:rPr>
            </w:pPr>
          </w:p>
          <w:p w:rsidR="00890A63" w:rsidRDefault="00890A63" w:rsidP="002118F0">
            <w:pPr>
              <w:pStyle w:val="Default"/>
              <w:rPr>
                <w:sz w:val="22"/>
                <w:szCs w:val="22"/>
              </w:rPr>
            </w:pPr>
            <w:r>
              <w:rPr>
                <w:sz w:val="22"/>
                <w:szCs w:val="22"/>
              </w:rPr>
              <w:t>Lead: Community Strengthening</w:t>
            </w:r>
          </w:p>
          <w:p w:rsidR="00890A63" w:rsidRPr="00E92975" w:rsidRDefault="00890A63" w:rsidP="002118F0">
            <w:pPr>
              <w:pStyle w:val="Default"/>
              <w:rPr>
                <w:sz w:val="16"/>
                <w:szCs w:val="16"/>
              </w:rPr>
            </w:pPr>
          </w:p>
          <w:p w:rsidR="002A7F09" w:rsidRDefault="002A7F09" w:rsidP="002118F0">
            <w:pPr>
              <w:pStyle w:val="Default"/>
              <w:rPr>
                <w:sz w:val="22"/>
                <w:szCs w:val="22"/>
              </w:rPr>
            </w:pPr>
            <w:r>
              <w:rPr>
                <w:sz w:val="22"/>
                <w:szCs w:val="22"/>
              </w:rPr>
              <w:t>Lead: Community Strengthening</w:t>
            </w:r>
          </w:p>
          <w:p w:rsidR="002118F0" w:rsidRPr="00290AD0" w:rsidRDefault="002118F0" w:rsidP="002118F0">
            <w:pPr>
              <w:pStyle w:val="Default"/>
              <w:rPr>
                <w:sz w:val="22"/>
                <w:szCs w:val="22"/>
              </w:rPr>
            </w:pPr>
            <w:r w:rsidRPr="00290AD0">
              <w:rPr>
                <w:sz w:val="22"/>
                <w:szCs w:val="22"/>
              </w:rPr>
              <w:t xml:space="preserve">Partners: </w:t>
            </w:r>
            <w:r w:rsidR="00BC77C8">
              <w:rPr>
                <w:sz w:val="22"/>
                <w:szCs w:val="22"/>
              </w:rPr>
              <w:t xml:space="preserve">CYFS, </w:t>
            </w:r>
            <w:r w:rsidRPr="00290AD0">
              <w:rPr>
                <w:sz w:val="22"/>
                <w:szCs w:val="22"/>
              </w:rPr>
              <w:t>community organisations, Monash University, Holmesglen TAFE</w:t>
            </w:r>
          </w:p>
          <w:p w:rsidR="002118F0" w:rsidRPr="007A2EA4" w:rsidRDefault="002118F0" w:rsidP="002118F0">
            <w:pPr>
              <w:rPr>
                <w:sz w:val="16"/>
                <w:szCs w:val="16"/>
              </w:rPr>
            </w:pPr>
          </w:p>
        </w:tc>
      </w:tr>
      <w:tr w:rsidR="00C605DF" w:rsidRPr="00F80BA3" w:rsidTr="008B7360">
        <w:tc>
          <w:tcPr>
            <w:tcW w:w="13948" w:type="dxa"/>
            <w:gridSpan w:val="2"/>
            <w:shd w:val="clear" w:color="auto" w:fill="E7E6E6" w:themeFill="background2"/>
          </w:tcPr>
          <w:p w:rsidR="00C605DF" w:rsidRPr="006A0E29" w:rsidRDefault="000F0BAA" w:rsidP="00E92975">
            <w:pPr>
              <w:rPr>
                <w:b/>
              </w:rPr>
            </w:pPr>
            <w:r w:rsidRPr="006A0E29">
              <w:rPr>
                <w:b/>
                <w:i/>
              </w:rPr>
              <w:t>25</w:t>
            </w:r>
            <w:r w:rsidR="007C79F0" w:rsidRPr="006A0E29">
              <w:rPr>
                <w:b/>
                <w:i/>
              </w:rPr>
              <w:t xml:space="preserve">. </w:t>
            </w:r>
            <w:r w:rsidR="00296D0A" w:rsidRPr="006A0E29">
              <w:rPr>
                <w:b/>
                <w:i/>
              </w:rPr>
              <w:t>PRIORITY: ABORIGINAL AND TORRES STRAIT ISLANDER</w:t>
            </w:r>
            <w:r w:rsidR="00C605DF" w:rsidRPr="006A0E29">
              <w:rPr>
                <w:b/>
                <w:i/>
              </w:rPr>
              <w:t xml:space="preserve"> RECONCILIATION</w:t>
            </w:r>
            <w:r w:rsidR="00BC77C8" w:rsidRPr="006A0E29">
              <w:rPr>
                <w:b/>
                <w:i/>
              </w:rPr>
              <w:t xml:space="preserve"> </w:t>
            </w:r>
          </w:p>
        </w:tc>
      </w:tr>
      <w:tr w:rsidR="00C605DF" w:rsidRPr="00FC1123" w:rsidTr="008B7360">
        <w:tc>
          <w:tcPr>
            <w:tcW w:w="13948" w:type="dxa"/>
            <w:gridSpan w:val="2"/>
          </w:tcPr>
          <w:p w:rsidR="00C605DF" w:rsidRDefault="00C605DF" w:rsidP="008B7360">
            <w:pPr>
              <w:rPr>
                <w:b/>
              </w:rPr>
            </w:pPr>
            <w:r>
              <w:rPr>
                <w:b/>
              </w:rPr>
              <w:t>Outcomes we want to achieve in 4 years</w:t>
            </w:r>
          </w:p>
          <w:p w:rsidR="00C605DF" w:rsidRDefault="00C605DF" w:rsidP="005D7D03">
            <w:pPr>
              <w:pStyle w:val="ListParagraph"/>
              <w:numPr>
                <w:ilvl w:val="0"/>
                <w:numId w:val="35"/>
              </w:numPr>
            </w:pPr>
            <w:r>
              <w:t>A coordinated and integrated approach to</w:t>
            </w:r>
            <w:r w:rsidR="005E5FE6">
              <w:t xml:space="preserve"> Aboriginal and Torres Strait Islander</w:t>
            </w:r>
            <w:r>
              <w:t xml:space="preserve"> reconciliation within Monash Council</w:t>
            </w:r>
          </w:p>
          <w:p w:rsidR="00296D0A" w:rsidRPr="00296D0A" w:rsidRDefault="00296D0A" w:rsidP="005D7D03">
            <w:pPr>
              <w:pStyle w:val="ListParagraph"/>
              <w:numPr>
                <w:ilvl w:val="0"/>
                <w:numId w:val="35"/>
              </w:numPr>
              <w:rPr>
                <w:shd w:val="clear" w:color="auto" w:fill="FFFFFF"/>
              </w:rPr>
            </w:pPr>
            <w:r>
              <w:t>Monash Council will work alongside Aboriginal and Torres Strait Islander peoples</w:t>
            </w:r>
            <w:r w:rsidRPr="00296D0A">
              <w:rPr>
                <w:shd w:val="clear" w:color="auto" w:fill="FFFFFF"/>
              </w:rPr>
              <w:t xml:space="preserve"> to advance reconciliation in our workplace and across Monash. </w:t>
            </w:r>
          </w:p>
          <w:p w:rsidR="00C605DF" w:rsidRPr="007A2EA4" w:rsidRDefault="00C605DF" w:rsidP="008B7360">
            <w:pPr>
              <w:rPr>
                <w:sz w:val="16"/>
                <w:szCs w:val="16"/>
              </w:rPr>
            </w:pPr>
          </w:p>
          <w:p w:rsidR="00C605DF" w:rsidRDefault="00C605DF" w:rsidP="008B7360">
            <w:pPr>
              <w:rPr>
                <w:b/>
              </w:rPr>
            </w:pPr>
            <w:r>
              <w:rPr>
                <w:b/>
              </w:rPr>
              <w:t>Indicators to measure our 4-year progress</w:t>
            </w:r>
          </w:p>
          <w:p w:rsidR="00C605DF" w:rsidRPr="00145AC7" w:rsidRDefault="00C605DF" w:rsidP="005D7D03">
            <w:pPr>
              <w:pStyle w:val="ListParagraph"/>
              <w:numPr>
                <w:ilvl w:val="0"/>
                <w:numId w:val="35"/>
              </w:numPr>
              <w:rPr>
                <w:rFonts w:ascii="Calibri" w:hAnsi="Calibri" w:cs="Calibri"/>
                <w:b/>
                <w:color w:val="000000"/>
              </w:rPr>
            </w:pPr>
            <w:r>
              <w:t>Endorsement of a Monash</w:t>
            </w:r>
            <w:r w:rsidR="00296D0A">
              <w:rPr>
                <w:b/>
                <w:i/>
                <w:sz w:val="24"/>
                <w:szCs w:val="24"/>
              </w:rPr>
              <w:t xml:space="preserve"> </w:t>
            </w:r>
            <w:r w:rsidR="00296D0A">
              <w:t>Aboriginal a</w:t>
            </w:r>
            <w:r w:rsidR="00296D0A" w:rsidRPr="00296D0A">
              <w:t>nd Torres Strait Islander Reconciliation</w:t>
            </w:r>
            <w:r w:rsidR="00296D0A" w:rsidRPr="00622B6E">
              <w:t xml:space="preserve"> Framewor</w:t>
            </w:r>
            <w:r w:rsidR="00296D0A">
              <w:t xml:space="preserve">k </w:t>
            </w:r>
            <w:r w:rsidR="00316848" w:rsidRPr="00316848">
              <w:t>and Action Plan</w:t>
            </w:r>
            <w:r w:rsidR="00316848" w:rsidRPr="00622B6E">
              <w:t xml:space="preserve"> </w:t>
            </w:r>
            <w:r>
              <w:t xml:space="preserve"> </w:t>
            </w:r>
          </w:p>
          <w:p w:rsidR="00296D0A" w:rsidRPr="00BC77C8" w:rsidRDefault="00C605DF" w:rsidP="005D7D03">
            <w:pPr>
              <w:pStyle w:val="ListParagraph"/>
              <w:numPr>
                <w:ilvl w:val="0"/>
                <w:numId w:val="35"/>
              </w:numPr>
              <w:rPr>
                <w:rFonts w:ascii="Calibri" w:hAnsi="Calibri" w:cs="Calibri"/>
                <w:b/>
                <w:color w:val="000000"/>
              </w:rPr>
            </w:pPr>
            <w:r>
              <w:t xml:space="preserve">Participation in </w:t>
            </w:r>
            <w:r w:rsidRPr="00622B6E">
              <w:t xml:space="preserve">Aboriginal Cultural Awareness training for all </w:t>
            </w:r>
            <w:r>
              <w:t xml:space="preserve">Council </w:t>
            </w:r>
            <w:r w:rsidRPr="00622B6E">
              <w:t>staff</w:t>
            </w:r>
          </w:p>
          <w:p w:rsidR="008B7360" w:rsidRPr="007A2EA4" w:rsidRDefault="008B7360" w:rsidP="00320598">
            <w:pPr>
              <w:rPr>
                <w:sz w:val="16"/>
                <w:szCs w:val="16"/>
              </w:rPr>
            </w:pPr>
          </w:p>
        </w:tc>
      </w:tr>
      <w:tr w:rsidR="00C605DF" w:rsidRPr="00F80BA3" w:rsidTr="008D5D4E">
        <w:tc>
          <w:tcPr>
            <w:tcW w:w="9776" w:type="dxa"/>
            <w:shd w:val="clear" w:color="auto" w:fill="E7E6E6" w:themeFill="background2"/>
          </w:tcPr>
          <w:p w:rsidR="00C605DF" w:rsidRPr="00F80BA3" w:rsidRDefault="00C605DF" w:rsidP="008B7360">
            <w:pPr>
              <w:rPr>
                <w:b/>
                <w:i/>
              </w:rPr>
            </w:pPr>
            <w:r w:rsidRPr="00F80BA3">
              <w:rPr>
                <w:b/>
                <w:i/>
              </w:rPr>
              <w:t>WHAT WE WILL DO</w:t>
            </w:r>
          </w:p>
        </w:tc>
        <w:tc>
          <w:tcPr>
            <w:tcW w:w="4172" w:type="dxa"/>
            <w:shd w:val="clear" w:color="auto" w:fill="E7E6E6" w:themeFill="background2"/>
          </w:tcPr>
          <w:p w:rsidR="00C605DF" w:rsidRPr="00F80BA3" w:rsidRDefault="00C605DF" w:rsidP="008B7360">
            <w:pPr>
              <w:rPr>
                <w:b/>
                <w:i/>
              </w:rPr>
            </w:pPr>
            <w:r w:rsidRPr="00F80BA3">
              <w:rPr>
                <w:b/>
                <w:i/>
              </w:rPr>
              <w:t>LEAD &amp; PARTNERS</w:t>
            </w:r>
          </w:p>
        </w:tc>
      </w:tr>
      <w:tr w:rsidR="00C605DF" w:rsidRPr="008169E5" w:rsidTr="008D5D4E">
        <w:trPr>
          <w:trHeight w:val="67"/>
        </w:trPr>
        <w:tc>
          <w:tcPr>
            <w:tcW w:w="9776" w:type="dxa"/>
          </w:tcPr>
          <w:p w:rsidR="00C605DF" w:rsidRDefault="00C605DF" w:rsidP="005D7D03">
            <w:pPr>
              <w:pStyle w:val="ListParagraph"/>
              <w:numPr>
                <w:ilvl w:val="0"/>
                <w:numId w:val="36"/>
              </w:numPr>
            </w:pPr>
            <w:r>
              <w:t xml:space="preserve">Council to develop and endorse a </w:t>
            </w:r>
            <w:r w:rsidR="00296D0A">
              <w:t>Aboriginal a</w:t>
            </w:r>
            <w:r w:rsidR="00296D0A" w:rsidRPr="00296D0A">
              <w:t>nd Torres Strait Islander Reconciliation</w:t>
            </w:r>
            <w:r w:rsidR="00296D0A" w:rsidRPr="00622B6E">
              <w:t xml:space="preserve"> Framewor</w:t>
            </w:r>
            <w:r w:rsidR="00296D0A">
              <w:t xml:space="preserve">k </w:t>
            </w:r>
            <w:r w:rsidR="00296D0A" w:rsidRPr="00316848">
              <w:t>and Action Plan</w:t>
            </w:r>
            <w:r w:rsidR="00296D0A" w:rsidRPr="00622B6E">
              <w:t xml:space="preserve"> </w:t>
            </w:r>
            <w:r w:rsidRPr="00622B6E">
              <w:t xml:space="preserve">to </w:t>
            </w:r>
            <w:r>
              <w:t xml:space="preserve">outline a whole-of-Council approach to </w:t>
            </w:r>
            <w:r w:rsidRPr="00622B6E">
              <w:t>understanding</w:t>
            </w:r>
            <w:r>
              <w:t>,</w:t>
            </w:r>
            <w:r w:rsidRPr="00622B6E">
              <w:t xml:space="preserve"> </w:t>
            </w:r>
            <w:r>
              <w:t xml:space="preserve">engaging with </w:t>
            </w:r>
            <w:r w:rsidRPr="00622B6E">
              <w:t xml:space="preserve">and </w:t>
            </w:r>
            <w:r>
              <w:t>advocating for</w:t>
            </w:r>
            <w:r w:rsidRPr="00622B6E">
              <w:t xml:space="preserve"> Aboriginal and Torres Strait Islander </w:t>
            </w:r>
            <w:r>
              <w:t>people in Monash</w:t>
            </w:r>
          </w:p>
          <w:p w:rsidR="00316848" w:rsidRDefault="00316848" w:rsidP="00316848">
            <w:pPr>
              <w:pStyle w:val="ListParagraph"/>
            </w:pPr>
          </w:p>
          <w:p w:rsidR="00C605DF" w:rsidRPr="007A2EA4" w:rsidRDefault="00C605DF" w:rsidP="00C605DF">
            <w:pPr>
              <w:rPr>
                <w:sz w:val="16"/>
                <w:szCs w:val="16"/>
              </w:rPr>
            </w:pPr>
          </w:p>
          <w:p w:rsidR="002D7866" w:rsidRPr="00440969" w:rsidRDefault="00C605DF" w:rsidP="005D7D03">
            <w:pPr>
              <w:pStyle w:val="ListParagraph"/>
              <w:numPr>
                <w:ilvl w:val="0"/>
                <w:numId w:val="36"/>
              </w:numPr>
              <w:rPr>
                <w:rFonts w:ascii="Calibri" w:hAnsi="Calibri" w:cs="Calibri"/>
                <w:color w:val="000000"/>
              </w:rPr>
            </w:pPr>
            <w:r>
              <w:lastRenderedPageBreak/>
              <w:t xml:space="preserve">Provide </w:t>
            </w:r>
            <w:r w:rsidR="00296D0A" w:rsidRPr="00622B6E">
              <w:t xml:space="preserve">Aboriginal and Torres Strait Islander </w:t>
            </w:r>
            <w:r w:rsidRPr="00622B6E">
              <w:t>Cultural Awareness training for all staff</w:t>
            </w:r>
          </w:p>
        </w:tc>
        <w:tc>
          <w:tcPr>
            <w:tcW w:w="4172" w:type="dxa"/>
          </w:tcPr>
          <w:p w:rsidR="00C605DF" w:rsidRDefault="00497FB2" w:rsidP="00C605DF">
            <w:r>
              <w:lastRenderedPageBreak/>
              <w:t xml:space="preserve">Lead: </w:t>
            </w:r>
            <w:r w:rsidR="00C605DF">
              <w:t xml:space="preserve">Community Strengthening </w:t>
            </w:r>
          </w:p>
          <w:p w:rsidR="00C605DF" w:rsidRDefault="00E92975" w:rsidP="00C605DF">
            <w:r>
              <w:t xml:space="preserve">Partners: All of Council, </w:t>
            </w:r>
            <w:r w:rsidR="00497FB2">
              <w:t>lo</w:t>
            </w:r>
            <w:r w:rsidR="00C605DF" w:rsidRPr="00622B6E">
              <w:t>cal A</w:t>
            </w:r>
            <w:r w:rsidR="00360BBF">
              <w:t xml:space="preserve">boriginal </w:t>
            </w:r>
            <w:r w:rsidR="00C605DF" w:rsidRPr="00622B6E">
              <w:t>T</w:t>
            </w:r>
            <w:r w:rsidR="00360BBF">
              <w:t xml:space="preserve">orres </w:t>
            </w:r>
            <w:r w:rsidR="00C605DF" w:rsidRPr="00622B6E">
              <w:t>S</w:t>
            </w:r>
            <w:r w:rsidR="00360BBF">
              <w:t xml:space="preserve">trait </w:t>
            </w:r>
            <w:r w:rsidR="00C605DF" w:rsidRPr="00622B6E">
              <w:t>I</w:t>
            </w:r>
            <w:r w:rsidR="00360BBF">
              <w:t>slander</w:t>
            </w:r>
            <w:r w:rsidR="00C605DF" w:rsidRPr="00622B6E">
              <w:t xml:space="preserve"> stakeholder organisations</w:t>
            </w:r>
          </w:p>
          <w:p w:rsidR="00497FB2" w:rsidRPr="007A2EA4" w:rsidRDefault="00497FB2" w:rsidP="00C605DF">
            <w:pPr>
              <w:rPr>
                <w:sz w:val="16"/>
                <w:szCs w:val="16"/>
              </w:rPr>
            </w:pPr>
          </w:p>
          <w:p w:rsidR="00C605DF" w:rsidRDefault="00497FB2" w:rsidP="00C605DF">
            <w:r>
              <w:lastRenderedPageBreak/>
              <w:t xml:space="preserve">Lead: </w:t>
            </w:r>
            <w:r w:rsidR="00C605DF">
              <w:t>People &amp; Culture</w:t>
            </w:r>
          </w:p>
          <w:p w:rsidR="007A2EA4" w:rsidRPr="00440969" w:rsidRDefault="00497FB2" w:rsidP="007A2EA4">
            <w:r>
              <w:t xml:space="preserve">Partner: </w:t>
            </w:r>
            <w:r w:rsidR="007A2EA4">
              <w:t xml:space="preserve">Community Strengthening </w:t>
            </w:r>
          </w:p>
        </w:tc>
      </w:tr>
    </w:tbl>
    <w:p w:rsidR="009A0EF6" w:rsidRPr="009A0EF6" w:rsidRDefault="009A0EF6" w:rsidP="009A0EF6">
      <w:pPr>
        <w:spacing w:after="0" w:line="240" w:lineRule="auto"/>
        <w:rPr>
          <w:b/>
          <w:i/>
          <w:sz w:val="16"/>
          <w:szCs w:val="16"/>
        </w:rPr>
      </w:pPr>
    </w:p>
    <w:p w:rsidR="008B7360" w:rsidRDefault="008B7360" w:rsidP="00BD0F74">
      <w:pPr>
        <w:rPr>
          <w:b/>
          <w:i/>
          <w:sz w:val="28"/>
          <w:szCs w:val="28"/>
        </w:rPr>
      </w:pPr>
      <w:r w:rsidRPr="008B7360">
        <w:rPr>
          <w:b/>
          <w:i/>
          <w:sz w:val="28"/>
          <w:szCs w:val="28"/>
        </w:rPr>
        <w:t>SAFE COMMUNITIES</w:t>
      </w:r>
    </w:p>
    <w:tbl>
      <w:tblPr>
        <w:tblStyle w:val="TableGrid1"/>
        <w:tblW w:w="0" w:type="auto"/>
        <w:tblLook w:val="04A0" w:firstRow="1" w:lastRow="0" w:firstColumn="1" w:lastColumn="0" w:noHBand="0" w:noVBand="1"/>
      </w:tblPr>
      <w:tblGrid>
        <w:gridCol w:w="9776"/>
        <w:gridCol w:w="4172"/>
      </w:tblGrid>
      <w:tr w:rsidR="008B7360" w:rsidRPr="00F80BA3" w:rsidTr="008B7360">
        <w:tc>
          <w:tcPr>
            <w:tcW w:w="13948" w:type="dxa"/>
            <w:gridSpan w:val="2"/>
            <w:shd w:val="clear" w:color="auto" w:fill="E7E6E6" w:themeFill="background2"/>
          </w:tcPr>
          <w:p w:rsidR="008B7360" w:rsidRPr="006A0E29" w:rsidRDefault="000F0BAA" w:rsidP="008B7360">
            <w:pPr>
              <w:rPr>
                <w:b/>
                <w:i/>
              </w:rPr>
            </w:pPr>
            <w:r w:rsidRPr="006A0E29">
              <w:rPr>
                <w:b/>
                <w:i/>
              </w:rPr>
              <w:t>26</w:t>
            </w:r>
            <w:r w:rsidR="007C79F0" w:rsidRPr="006A0E29">
              <w:rPr>
                <w:b/>
                <w:i/>
              </w:rPr>
              <w:t xml:space="preserve">. </w:t>
            </w:r>
            <w:r w:rsidR="008B7360" w:rsidRPr="006A0E29">
              <w:rPr>
                <w:b/>
                <w:i/>
              </w:rPr>
              <w:t>PRIORITY: PREVENTING VIOLENCE AGAINST WOMEN AND CHILDREN</w:t>
            </w:r>
          </w:p>
        </w:tc>
      </w:tr>
      <w:tr w:rsidR="008B7360" w:rsidRPr="00C605DF" w:rsidTr="008B7360">
        <w:tc>
          <w:tcPr>
            <w:tcW w:w="13948" w:type="dxa"/>
            <w:gridSpan w:val="2"/>
          </w:tcPr>
          <w:p w:rsidR="008B7360" w:rsidRDefault="008B7360" w:rsidP="008B7360">
            <w:pPr>
              <w:rPr>
                <w:b/>
              </w:rPr>
            </w:pPr>
            <w:r>
              <w:rPr>
                <w:b/>
              </w:rPr>
              <w:t>Outcomes we want to achieve in 4 years</w:t>
            </w:r>
          </w:p>
          <w:p w:rsidR="008B7360" w:rsidRDefault="008B7360" w:rsidP="005D7D03">
            <w:pPr>
              <w:pStyle w:val="ListParagraph"/>
              <w:numPr>
                <w:ilvl w:val="0"/>
                <w:numId w:val="35"/>
              </w:numPr>
            </w:pPr>
            <w:r>
              <w:t>Increased community understanding of what constitutes violence ag</w:t>
            </w:r>
            <w:r w:rsidR="002D7866">
              <w:t>ainst women and family violence</w:t>
            </w:r>
          </w:p>
          <w:p w:rsidR="002D7866" w:rsidRDefault="008B7360" w:rsidP="005D7D03">
            <w:pPr>
              <w:pStyle w:val="ListParagraph"/>
              <w:numPr>
                <w:ilvl w:val="0"/>
                <w:numId w:val="35"/>
              </w:numPr>
            </w:pPr>
            <w:r>
              <w:t>Increased community understanding of how to challenge attitudes and behaviours that enable violence against women and family violence</w:t>
            </w:r>
          </w:p>
          <w:p w:rsidR="008B7360" w:rsidRDefault="008B7360" w:rsidP="005D7D03">
            <w:pPr>
              <w:pStyle w:val="ListParagraph"/>
              <w:numPr>
                <w:ilvl w:val="0"/>
                <w:numId w:val="35"/>
              </w:numPr>
            </w:pPr>
            <w:r>
              <w:t>Increased capacity across Monash prevent and to support victim survivors of violence against women and family violence</w:t>
            </w:r>
          </w:p>
          <w:p w:rsidR="008B7360" w:rsidRPr="007A2EA4" w:rsidRDefault="008B7360" w:rsidP="008B7360">
            <w:pPr>
              <w:rPr>
                <w:sz w:val="16"/>
                <w:szCs w:val="16"/>
              </w:rPr>
            </w:pPr>
          </w:p>
          <w:p w:rsidR="008B7360" w:rsidRDefault="008B7360" w:rsidP="008B7360">
            <w:pPr>
              <w:rPr>
                <w:b/>
              </w:rPr>
            </w:pPr>
            <w:r>
              <w:rPr>
                <w:b/>
              </w:rPr>
              <w:t>Indicators to measure our 4-year progress</w:t>
            </w:r>
          </w:p>
          <w:p w:rsidR="008B7360" w:rsidRPr="00C74BEB" w:rsidRDefault="008B7360" w:rsidP="005D7D03">
            <w:pPr>
              <w:pStyle w:val="ListParagraph"/>
              <w:numPr>
                <w:ilvl w:val="0"/>
                <w:numId w:val="35"/>
              </w:numPr>
              <w:rPr>
                <w:b/>
              </w:rPr>
            </w:pPr>
            <w:r>
              <w:t>Monash Municipal public health and wellbeing survey</w:t>
            </w:r>
          </w:p>
          <w:p w:rsidR="008B7360" w:rsidRPr="002D7866" w:rsidRDefault="008B7360" w:rsidP="005D7D03">
            <w:pPr>
              <w:pStyle w:val="ListParagraph"/>
              <w:numPr>
                <w:ilvl w:val="0"/>
                <w:numId w:val="35"/>
              </w:numPr>
              <w:rPr>
                <w:b/>
              </w:rPr>
            </w:pPr>
            <w:r>
              <w:t xml:space="preserve">Incidences of Family </w:t>
            </w:r>
            <w:r w:rsidRPr="002D7866">
              <w:t>Violence, Victoria Police Family Violence data portal</w:t>
            </w:r>
          </w:p>
          <w:p w:rsidR="008B7360" w:rsidRPr="00E92975" w:rsidRDefault="002D7866" w:rsidP="005D7D03">
            <w:pPr>
              <w:pStyle w:val="ListParagraph"/>
              <w:numPr>
                <w:ilvl w:val="0"/>
                <w:numId w:val="35"/>
              </w:numPr>
              <w:rPr>
                <w:sz w:val="16"/>
                <w:szCs w:val="16"/>
              </w:rPr>
            </w:pPr>
            <w:r w:rsidRPr="002D7866">
              <w:t>MCH, Family Services data</w:t>
            </w:r>
          </w:p>
          <w:p w:rsidR="00E92975" w:rsidRPr="00E92975" w:rsidRDefault="00E92975" w:rsidP="00E92975">
            <w:pPr>
              <w:pStyle w:val="ListParagraph"/>
              <w:rPr>
                <w:sz w:val="16"/>
                <w:szCs w:val="16"/>
              </w:rPr>
            </w:pPr>
          </w:p>
        </w:tc>
      </w:tr>
      <w:tr w:rsidR="008B7360" w:rsidRPr="00F80BA3" w:rsidTr="008D5D4E">
        <w:tc>
          <w:tcPr>
            <w:tcW w:w="9776" w:type="dxa"/>
            <w:shd w:val="clear" w:color="auto" w:fill="E7E6E6" w:themeFill="background2"/>
          </w:tcPr>
          <w:p w:rsidR="008B7360" w:rsidRPr="00F80BA3" w:rsidRDefault="008B7360" w:rsidP="008B7360">
            <w:pPr>
              <w:rPr>
                <w:b/>
                <w:i/>
              </w:rPr>
            </w:pPr>
            <w:r w:rsidRPr="00F80BA3">
              <w:rPr>
                <w:b/>
                <w:i/>
              </w:rPr>
              <w:t>WHAT WE WILL DO</w:t>
            </w:r>
          </w:p>
        </w:tc>
        <w:tc>
          <w:tcPr>
            <w:tcW w:w="4172" w:type="dxa"/>
            <w:shd w:val="clear" w:color="auto" w:fill="E7E6E6" w:themeFill="background2"/>
          </w:tcPr>
          <w:p w:rsidR="008B7360" w:rsidRPr="00F80BA3" w:rsidRDefault="008B7360" w:rsidP="008B7360">
            <w:pPr>
              <w:rPr>
                <w:b/>
                <w:i/>
              </w:rPr>
            </w:pPr>
            <w:r w:rsidRPr="00F80BA3">
              <w:rPr>
                <w:b/>
                <w:i/>
              </w:rPr>
              <w:t>LEAD &amp; PARTNERS</w:t>
            </w:r>
          </w:p>
        </w:tc>
      </w:tr>
      <w:tr w:rsidR="008B7360" w:rsidRPr="008169E5" w:rsidTr="00B81658">
        <w:trPr>
          <w:trHeight w:val="841"/>
        </w:trPr>
        <w:tc>
          <w:tcPr>
            <w:tcW w:w="9776" w:type="dxa"/>
          </w:tcPr>
          <w:p w:rsidR="008B7360" w:rsidRDefault="008B7360" w:rsidP="005D7D03">
            <w:pPr>
              <w:pStyle w:val="ListParagraph"/>
              <w:numPr>
                <w:ilvl w:val="0"/>
                <w:numId w:val="39"/>
              </w:numPr>
            </w:pPr>
            <w:r>
              <w:t>Build community understanding around attitudes and behaviours that enable violence against women and family violence, and the services that are available to them.</w:t>
            </w:r>
          </w:p>
          <w:p w:rsidR="008B7360" w:rsidRPr="007A2EA4" w:rsidRDefault="008B7360" w:rsidP="008B7360">
            <w:pPr>
              <w:rPr>
                <w:sz w:val="16"/>
                <w:szCs w:val="16"/>
              </w:rPr>
            </w:pPr>
          </w:p>
          <w:p w:rsidR="008B7360" w:rsidRDefault="008B7360" w:rsidP="005D7D03">
            <w:pPr>
              <w:pStyle w:val="ListParagraph"/>
              <w:numPr>
                <w:ilvl w:val="0"/>
                <w:numId w:val="39"/>
              </w:numPr>
            </w:pPr>
            <w:r>
              <w:t>Develop new and strengthen existing partnerships across the City of Monash to facilitate sustainable change to prevent violence ag</w:t>
            </w:r>
            <w:r w:rsidR="005E5FE6">
              <w:t>ainst women and family violence</w:t>
            </w:r>
          </w:p>
          <w:p w:rsidR="008B7360" w:rsidRDefault="008B7360" w:rsidP="008B7360">
            <w:pPr>
              <w:rPr>
                <w:sz w:val="16"/>
                <w:szCs w:val="16"/>
              </w:rPr>
            </w:pPr>
          </w:p>
          <w:p w:rsidR="00E92975" w:rsidRPr="007A2EA4" w:rsidRDefault="00E92975" w:rsidP="008B7360">
            <w:pPr>
              <w:rPr>
                <w:sz w:val="16"/>
                <w:szCs w:val="16"/>
              </w:rPr>
            </w:pPr>
          </w:p>
          <w:p w:rsidR="008B7360" w:rsidRDefault="008B7360" w:rsidP="005D7D03">
            <w:pPr>
              <w:pStyle w:val="ListParagraph"/>
              <w:numPr>
                <w:ilvl w:val="0"/>
                <w:numId w:val="39"/>
              </w:numPr>
            </w:pPr>
            <w:r>
              <w:t>Provide targeted and meaningful training to Council Departments, Monash service providers and community groups to assist them in relation to preventing family violenc</w:t>
            </w:r>
            <w:r w:rsidR="005E5FE6">
              <w:t>e and responding to disclosures</w:t>
            </w:r>
          </w:p>
          <w:p w:rsidR="00320598" w:rsidRDefault="00320598" w:rsidP="00320598">
            <w:pPr>
              <w:pStyle w:val="ListParagraph"/>
              <w:rPr>
                <w:sz w:val="16"/>
                <w:szCs w:val="16"/>
              </w:rPr>
            </w:pPr>
          </w:p>
          <w:p w:rsidR="00440969" w:rsidRDefault="002D7866" w:rsidP="005D7D03">
            <w:pPr>
              <w:pStyle w:val="ListParagraph"/>
              <w:numPr>
                <w:ilvl w:val="0"/>
                <w:numId w:val="39"/>
              </w:numPr>
            </w:pPr>
            <w:r w:rsidRPr="002D7866">
              <w:t>Enable</w:t>
            </w:r>
            <w:r>
              <w:t xml:space="preserve"> and empower people who are experiencing family violence to transition to a safe environment</w:t>
            </w:r>
            <w:r w:rsidR="008D5D4E">
              <w:t xml:space="preserve"> </w:t>
            </w:r>
          </w:p>
          <w:p w:rsidR="00440969" w:rsidRPr="00440969" w:rsidRDefault="00440969" w:rsidP="00440969">
            <w:pPr>
              <w:pStyle w:val="ListParagraph"/>
              <w:rPr>
                <w:sz w:val="16"/>
                <w:szCs w:val="16"/>
              </w:rPr>
            </w:pPr>
          </w:p>
          <w:p w:rsidR="002D7866" w:rsidRPr="00440969" w:rsidRDefault="00440969" w:rsidP="005D7D03">
            <w:pPr>
              <w:pStyle w:val="ListParagraph"/>
              <w:numPr>
                <w:ilvl w:val="0"/>
                <w:numId w:val="39"/>
              </w:numPr>
            </w:pPr>
            <w:r>
              <w:rPr>
                <w:rFonts w:ascii="Calibri" w:eastAsia="Times New Roman" w:hAnsi="Calibri" w:cs="Calibri"/>
                <w:lang w:eastAsia="en-AU"/>
              </w:rPr>
              <w:t xml:space="preserve">Collaborate with Women’s Health East to identify shared priorities within a Strategy for </w:t>
            </w:r>
            <w:r w:rsidRPr="00320598">
              <w:rPr>
                <w:rFonts w:ascii="Calibri" w:eastAsia="Times New Roman" w:hAnsi="Calibri" w:cs="Calibri"/>
                <w:i/>
                <w:lang w:eastAsia="en-AU"/>
              </w:rPr>
              <w:t xml:space="preserve">Equality: Women’s Sexual </w:t>
            </w:r>
            <w:r>
              <w:rPr>
                <w:rFonts w:ascii="Calibri" w:eastAsia="Times New Roman" w:hAnsi="Calibri" w:cs="Calibri"/>
                <w:i/>
                <w:lang w:eastAsia="en-AU"/>
              </w:rPr>
              <w:t>&amp;</w:t>
            </w:r>
            <w:r w:rsidRPr="00320598">
              <w:rPr>
                <w:rFonts w:ascii="Calibri" w:eastAsia="Times New Roman" w:hAnsi="Calibri" w:cs="Calibri"/>
                <w:i/>
                <w:lang w:eastAsia="en-AU"/>
              </w:rPr>
              <w:t xml:space="preserve"> Reproductive Health In Melbourne’s East 2020-2025 </w:t>
            </w:r>
            <w:r w:rsidRPr="00320598">
              <w:rPr>
                <w:rFonts w:ascii="Calibri" w:eastAsia="Times New Roman" w:hAnsi="Calibri" w:cs="Calibri"/>
                <w:lang w:eastAsia="en-AU"/>
              </w:rPr>
              <w:t xml:space="preserve">and </w:t>
            </w:r>
            <w:r w:rsidRPr="00320598">
              <w:rPr>
                <w:rFonts w:ascii="Calibri" w:eastAsia="Times New Roman" w:hAnsi="Calibri" w:cs="Calibri"/>
                <w:i/>
                <w:lang w:eastAsia="en-AU"/>
              </w:rPr>
              <w:t>Together</w:t>
            </w:r>
            <w:r>
              <w:rPr>
                <w:rFonts w:ascii="Calibri" w:eastAsia="Times New Roman" w:hAnsi="Calibri" w:cs="Calibri"/>
                <w:i/>
                <w:lang w:eastAsia="en-AU"/>
              </w:rPr>
              <w:t xml:space="preserve"> for Equality and Respect</w:t>
            </w:r>
          </w:p>
          <w:p w:rsidR="00440969" w:rsidRPr="006A0E29" w:rsidRDefault="00440969" w:rsidP="006A0E29">
            <w:pPr>
              <w:rPr>
                <w:sz w:val="16"/>
                <w:szCs w:val="16"/>
              </w:rPr>
            </w:pPr>
          </w:p>
        </w:tc>
        <w:tc>
          <w:tcPr>
            <w:tcW w:w="4172" w:type="dxa"/>
          </w:tcPr>
          <w:p w:rsidR="008B7360" w:rsidRDefault="00AE16FD" w:rsidP="008B7360">
            <w:pPr>
              <w:rPr>
                <w:lang w:bidi="en-US"/>
              </w:rPr>
            </w:pPr>
            <w:r>
              <w:rPr>
                <w:lang w:bidi="en-US"/>
              </w:rPr>
              <w:t xml:space="preserve">Lead: </w:t>
            </w:r>
            <w:r w:rsidR="008B7360">
              <w:rPr>
                <w:lang w:bidi="en-US"/>
              </w:rPr>
              <w:t>Community Strengthening</w:t>
            </w:r>
          </w:p>
          <w:p w:rsidR="008B7360" w:rsidRDefault="00CD04F2" w:rsidP="008B7360">
            <w:pPr>
              <w:rPr>
                <w:lang w:bidi="en-US"/>
              </w:rPr>
            </w:pPr>
            <w:r>
              <w:rPr>
                <w:lang w:bidi="en-US"/>
              </w:rPr>
              <w:t>Partner: CYFS</w:t>
            </w:r>
          </w:p>
          <w:p w:rsidR="00AE16FD" w:rsidRPr="007A2EA4" w:rsidRDefault="00AE16FD" w:rsidP="008B7360">
            <w:pPr>
              <w:rPr>
                <w:sz w:val="16"/>
                <w:szCs w:val="16"/>
                <w:lang w:bidi="en-US"/>
              </w:rPr>
            </w:pPr>
          </w:p>
          <w:p w:rsidR="008B7360" w:rsidRDefault="00AE16FD" w:rsidP="008B7360">
            <w:pPr>
              <w:rPr>
                <w:lang w:bidi="en-US"/>
              </w:rPr>
            </w:pPr>
            <w:r>
              <w:rPr>
                <w:lang w:bidi="en-US"/>
              </w:rPr>
              <w:t xml:space="preserve">Lead: </w:t>
            </w:r>
            <w:r w:rsidR="008B7360">
              <w:rPr>
                <w:lang w:bidi="en-US"/>
              </w:rPr>
              <w:t>Community Strengthening</w:t>
            </w:r>
          </w:p>
          <w:p w:rsidR="008B7360" w:rsidRDefault="00AE16FD" w:rsidP="008B7360">
            <w:pPr>
              <w:rPr>
                <w:lang w:bidi="en-US"/>
              </w:rPr>
            </w:pPr>
            <w:r>
              <w:rPr>
                <w:lang w:bidi="en-US"/>
              </w:rPr>
              <w:t xml:space="preserve">Partners: </w:t>
            </w:r>
            <w:r w:rsidR="00CD04F2">
              <w:rPr>
                <w:lang w:bidi="en-US"/>
              </w:rPr>
              <w:t>CYFS</w:t>
            </w:r>
            <w:r w:rsidR="00E92975">
              <w:rPr>
                <w:lang w:bidi="en-US"/>
              </w:rPr>
              <w:t xml:space="preserve"> </w:t>
            </w:r>
            <w:r w:rsidR="00CD04F2">
              <w:rPr>
                <w:lang w:bidi="en-US"/>
              </w:rPr>
              <w:t>,</w:t>
            </w:r>
            <w:r>
              <w:rPr>
                <w:lang w:bidi="en-US"/>
              </w:rPr>
              <w:t xml:space="preserve">Monash Uni, </w:t>
            </w:r>
            <w:r w:rsidR="008B7360">
              <w:rPr>
                <w:lang w:bidi="en-US"/>
              </w:rPr>
              <w:t>Together for Equality and Respect partnership</w:t>
            </w:r>
            <w:r w:rsidR="00E92975">
              <w:rPr>
                <w:lang w:bidi="en-US"/>
              </w:rPr>
              <w:t xml:space="preserve"> (TFER)</w:t>
            </w:r>
          </w:p>
          <w:p w:rsidR="008D5D4E" w:rsidRPr="00B81658" w:rsidRDefault="008D5D4E" w:rsidP="008B7360">
            <w:pPr>
              <w:rPr>
                <w:sz w:val="16"/>
                <w:szCs w:val="16"/>
                <w:lang w:bidi="en-US"/>
              </w:rPr>
            </w:pPr>
          </w:p>
          <w:p w:rsidR="008B7360" w:rsidRPr="008B7360" w:rsidRDefault="00AE16FD" w:rsidP="008B7360">
            <w:pPr>
              <w:rPr>
                <w:lang w:bidi="en-US"/>
              </w:rPr>
            </w:pPr>
            <w:r>
              <w:rPr>
                <w:lang w:bidi="en-US"/>
              </w:rPr>
              <w:t xml:space="preserve">Lead: </w:t>
            </w:r>
            <w:r w:rsidR="00CD04F2">
              <w:rPr>
                <w:lang w:bidi="en-US"/>
              </w:rPr>
              <w:t>Community Strengthening, CYFS</w:t>
            </w:r>
            <w:r w:rsidR="00E92975">
              <w:rPr>
                <w:lang w:bidi="en-US"/>
              </w:rPr>
              <w:t>,</w:t>
            </w:r>
            <w:r w:rsidR="00CD04F2">
              <w:rPr>
                <w:lang w:bidi="en-US"/>
              </w:rPr>
              <w:t xml:space="preserve"> </w:t>
            </w:r>
            <w:r w:rsidR="008B7360">
              <w:rPr>
                <w:lang w:bidi="en-US"/>
              </w:rPr>
              <w:t xml:space="preserve">Community Amenity </w:t>
            </w:r>
          </w:p>
          <w:p w:rsidR="008B7360" w:rsidRDefault="008B7360" w:rsidP="008B7360">
            <w:pPr>
              <w:rPr>
                <w:color w:val="FF0000"/>
                <w:lang w:bidi="en-US"/>
              </w:rPr>
            </w:pPr>
          </w:p>
          <w:p w:rsidR="00CD04F2" w:rsidRPr="001632D5" w:rsidRDefault="00CD04F2" w:rsidP="008B7360">
            <w:pPr>
              <w:rPr>
                <w:color w:val="FF0000"/>
                <w:sz w:val="16"/>
                <w:szCs w:val="16"/>
                <w:lang w:bidi="en-US"/>
              </w:rPr>
            </w:pPr>
          </w:p>
          <w:p w:rsidR="008B7360" w:rsidRPr="001632D5" w:rsidRDefault="001632D5" w:rsidP="008B7360">
            <w:pPr>
              <w:rPr>
                <w:color w:val="000000" w:themeColor="text1"/>
                <w:lang w:bidi="en-US"/>
              </w:rPr>
            </w:pPr>
            <w:r>
              <w:rPr>
                <w:color w:val="000000" w:themeColor="text1"/>
                <w:lang w:bidi="en-US"/>
              </w:rPr>
              <w:t>Lead: CYFS</w:t>
            </w:r>
          </w:p>
          <w:p w:rsidR="00CD04F2" w:rsidRDefault="00CD04F2" w:rsidP="008B7360">
            <w:pPr>
              <w:rPr>
                <w:color w:val="FF0000"/>
                <w:sz w:val="16"/>
                <w:szCs w:val="16"/>
                <w:lang w:bidi="en-US"/>
              </w:rPr>
            </w:pPr>
          </w:p>
          <w:p w:rsidR="00440969" w:rsidRPr="007A2EA4" w:rsidRDefault="00440969" w:rsidP="008B7360">
            <w:pPr>
              <w:rPr>
                <w:color w:val="FF0000"/>
                <w:sz w:val="16"/>
                <w:szCs w:val="16"/>
                <w:lang w:bidi="en-US"/>
              </w:rPr>
            </w:pPr>
          </w:p>
          <w:p w:rsidR="00B81658" w:rsidRDefault="00AE16FD" w:rsidP="008B7360">
            <w:r>
              <w:t xml:space="preserve">Lead: Community Strengthening, </w:t>
            </w:r>
          </w:p>
          <w:p w:rsidR="00B81658" w:rsidRPr="008169E5" w:rsidRDefault="00B81658" w:rsidP="008B7360">
            <w:r>
              <w:t>Partner: TFER, Women’s Health East</w:t>
            </w:r>
          </w:p>
        </w:tc>
      </w:tr>
      <w:tr w:rsidR="00C605DF" w:rsidRPr="00F80BA3" w:rsidTr="008B7360">
        <w:tc>
          <w:tcPr>
            <w:tcW w:w="13948" w:type="dxa"/>
            <w:gridSpan w:val="2"/>
            <w:shd w:val="clear" w:color="auto" w:fill="E7E6E6" w:themeFill="background2"/>
          </w:tcPr>
          <w:p w:rsidR="00C605DF" w:rsidRPr="005E5FE6" w:rsidRDefault="000F0BAA" w:rsidP="007A2EA4">
            <w:pPr>
              <w:rPr>
                <w:b/>
                <w:i/>
              </w:rPr>
            </w:pPr>
            <w:r>
              <w:rPr>
                <w:b/>
                <w:i/>
              </w:rPr>
              <w:lastRenderedPageBreak/>
              <w:t>27</w:t>
            </w:r>
            <w:r w:rsidR="007C79F0" w:rsidRPr="005E5FE6">
              <w:rPr>
                <w:b/>
                <w:i/>
              </w:rPr>
              <w:t xml:space="preserve">. </w:t>
            </w:r>
            <w:r w:rsidR="00C605DF" w:rsidRPr="005E5FE6">
              <w:rPr>
                <w:b/>
                <w:i/>
              </w:rPr>
              <w:t xml:space="preserve">PRIORITY: </w:t>
            </w:r>
            <w:r w:rsidR="007A2EA4" w:rsidRPr="005E5FE6">
              <w:rPr>
                <w:b/>
                <w:i/>
              </w:rPr>
              <w:t>COMMUNITY SAFETY</w:t>
            </w:r>
          </w:p>
        </w:tc>
      </w:tr>
      <w:tr w:rsidR="00C605DF" w:rsidRPr="00C605DF" w:rsidTr="008B7360">
        <w:tc>
          <w:tcPr>
            <w:tcW w:w="13948" w:type="dxa"/>
            <w:gridSpan w:val="2"/>
          </w:tcPr>
          <w:p w:rsidR="008B7360" w:rsidRPr="008B7360" w:rsidRDefault="00C605DF" w:rsidP="008B7360">
            <w:pPr>
              <w:rPr>
                <w:b/>
              </w:rPr>
            </w:pPr>
            <w:r>
              <w:rPr>
                <w:b/>
              </w:rPr>
              <w:t>Outcomes we want to achieve in 4 years</w:t>
            </w:r>
          </w:p>
          <w:p w:rsidR="008B7360" w:rsidRDefault="008B7360" w:rsidP="005D7D03">
            <w:pPr>
              <w:pStyle w:val="ListParagraph"/>
              <w:numPr>
                <w:ilvl w:val="0"/>
                <w:numId w:val="35"/>
              </w:numPr>
            </w:pPr>
            <w:r>
              <w:t>Increase perceptions of safety in Monash</w:t>
            </w:r>
          </w:p>
          <w:p w:rsidR="008B7360" w:rsidRDefault="008B7360" w:rsidP="005D7D03">
            <w:pPr>
              <w:pStyle w:val="ListParagraph"/>
              <w:numPr>
                <w:ilvl w:val="0"/>
                <w:numId w:val="35"/>
              </w:numPr>
            </w:pPr>
            <w:r>
              <w:t xml:space="preserve">Create safe and </w:t>
            </w:r>
            <w:r w:rsidRPr="00140A4B">
              <w:t xml:space="preserve">inclusive spaces for </w:t>
            </w:r>
            <w:r>
              <w:t>women and gender-diverse people.</w:t>
            </w:r>
          </w:p>
          <w:p w:rsidR="00C605DF" w:rsidRPr="007A2EA4" w:rsidRDefault="00C605DF" w:rsidP="008B7360">
            <w:pPr>
              <w:pStyle w:val="ListParagraph"/>
              <w:rPr>
                <w:sz w:val="16"/>
                <w:szCs w:val="16"/>
              </w:rPr>
            </w:pPr>
          </w:p>
          <w:p w:rsidR="00C605DF" w:rsidRDefault="00C605DF" w:rsidP="008B7360">
            <w:pPr>
              <w:rPr>
                <w:b/>
              </w:rPr>
            </w:pPr>
            <w:r>
              <w:rPr>
                <w:b/>
              </w:rPr>
              <w:t>Indicators to measure our 4-year progress</w:t>
            </w:r>
          </w:p>
          <w:p w:rsidR="008B7360" w:rsidRPr="00953AD3" w:rsidRDefault="008B7360" w:rsidP="005D7D03">
            <w:pPr>
              <w:pStyle w:val="ListParagraph"/>
              <w:numPr>
                <w:ilvl w:val="0"/>
                <w:numId w:val="35"/>
              </w:numPr>
              <w:rPr>
                <w:rFonts w:ascii="Calibri" w:hAnsi="Calibri" w:cs="Calibri"/>
                <w:b/>
                <w:color w:val="000000"/>
              </w:rPr>
            </w:pPr>
            <w:r>
              <w:rPr>
                <w:rFonts w:ascii="Calibri" w:hAnsi="Calibri" w:cs="Calibri"/>
                <w:color w:val="000000"/>
              </w:rPr>
              <w:t>Annual Community Satisfaction Survey</w:t>
            </w:r>
          </w:p>
          <w:p w:rsidR="008B7360" w:rsidRPr="00C8638B" w:rsidRDefault="008B7360" w:rsidP="005D7D03">
            <w:pPr>
              <w:pStyle w:val="ListParagraph"/>
              <w:numPr>
                <w:ilvl w:val="0"/>
                <w:numId w:val="35"/>
              </w:numPr>
              <w:rPr>
                <w:rFonts w:ascii="Calibri" w:hAnsi="Calibri" w:cs="Calibri"/>
                <w:b/>
                <w:color w:val="000000"/>
              </w:rPr>
            </w:pPr>
            <w:r>
              <w:rPr>
                <w:rFonts w:ascii="Calibri" w:hAnsi="Calibri" w:cs="Calibri"/>
                <w:color w:val="000000"/>
              </w:rPr>
              <w:t>Crime Statistics Victoria</w:t>
            </w:r>
          </w:p>
          <w:p w:rsidR="008B7360" w:rsidRPr="00D72ECB" w:rsidRDefault="008B7360" w:rsidP="005D7D03">
            <w:pPr>
              <w:pStyle w:val="ListParagraph"/>
              <w:numPr>
                <w:ilvl w:val="0"/>
                <w:numId w:val="35"/>
              </w:numPr>
              <w:rPr>
                <w:rFonts w:ascii="Calibri" w:hAnsi="Calibri" w:cs="Calibri"/>
                <w:b/>
                <w:color w:val="000000"/>
              </w:rPr>
            </w:pPr>
            <w:r>
              <w:rPr>
                <w:rFonts w:ascii="Calibri" w:hAnsi="Calibri" w:cs="Calibri"/>
                <w:color w:val="000000"/>
              </w:rPr>
              <w:t>Monash Municipal public health and wellbeing plan</w:t>
            </w:r>
          </w:p>
          <w:p w:rsidR="008B7360" w:rsidRPr="003A09AC" w:rsidRDefault="008B7360" w:rsidP="005D7D03">
            <w:pPr>
              <w:pStyle w:val="ListParagraph"/>
              <w:numPr>
                <w:ilvl w:val="0"/>
                <w:numId w:val="35"/>
              </w:numPr>
              <w:rPr>
                <w:rFonts w:ascii="Calibri" w:hAnsi="Calibri" w:cs="Calibri"/>
                <w:b/>
                <w:color w:val="000000"/>
              </w:rPr>
            </w:pPr>
            <w:r>
              <w:t xml:space="preserve">Child Safe Standards throughout Council </w:t>
            </w:r>
          </w:p>
          <w:p w:rsidR="00AE5385" w:rsidRPr="001632D5" w:rsidRDefault="008B7360" w:rsidP="005D7D03">
            <w:pPr>
              <w:pStyle w:val="ListParagraph"/>
              <w:numPr>
                <w:ilvl w:val="0"/>
                <w:numId w:val="35"/>
              </w:numPr>
              <w:rPr>
                <w:rFonts w:ascii="Calibri" w:hAnsi="Calibri" w:cs="Calibri"/>
                <w:b/>
                <w:color w:val="000000"/>
              </w:rPr>
            </w:pPr>
            <w:r>
              <w:t>Maintain United Nations accreditation as a Child-Friendly City</w:t>
            </w:r>
          </w:p>
          <w:p w:rsidR="00AE5385" w:rsidRPr="007A2EA4" w:rsidRDefault="00AE5385" w:rsidP="008B7360">
            <w:pPr>
              <w:pStyle w:val="ListParagraph"/>
              <w:rPr>
                <w:sz w:val="16"/>
                <w:szCs w:val="16"/>
              </w:rPr>
            </w:pPr>
          </w:p>
        </w:tc>
      </w:tr>
      <w:tr w:rsidR="00C605DF" w:rsidRPr="00F80BA3" w:rsidTr="008D5D4E">
        <w:tc>
          <w:tcPr>
            <w:tcW w:w="9776" w:type="dxa"/>
            <w:shd w:val="clear" w:color="auto" w:fill="E7E6E6" w:themeFill="background2"/>
          </w:tcPr>
          <w:p w:rsidR="00C605DF" w:rsidRPr="00F80BA3" w:rsidRDefault="00C605DF" w:rsidP="008B7360">
            <w:pPr>
              <w:rPr>
                <w:b/>
                <w:i/>
              </w:rPr>
            </w:pPr>
            <w:r w:rsidRPr="00F80BA3">
              <w:rPr>
                <w:b/>
                <w:i/>
              </w:rPr>
              <w:t>WHAT WE WILL DO</w:t>
            </w:r>
          </w:p>
        </w:tc>
        <w:tc>
          <w:tcPr>
            <w:tcW w:w="4172" w:type="dxa"/>
            <w:shd w:val="clear" w:color="auto" w:fill="E7E6E6" w:themeFill="background2"/>
          </w:tcPr>
          <w:p w:rsidR="00C605DF" w:rsidRPr="00F80BA3" w:rsidRDefault="00C605DF" w:rsidP="008B7360">
            <w:pPr>
              <w:rPr>
                <w:b/>
                <w:i/>
              </w:rPr>
            </w:pPr>
            <w:r w:rsidRPr="00F80BA3">
              <w:rPr>
                <w:b/>
                <w:i/>
              </w:rPr>
              <w:t>LEAD &amp; PARTNERS</w:t>
            </w:r>
          </w:p>
        </w:tc>
      </w:tr>
      <w:tr w:rsidR="00C605DF" w:rsidRPr="008169E5" w:rsidTr="008D5D4E">
        <w:trPr>
          <w:trHeight w:val="67"/>
        </w:trPr>
        <w:tc>
          <w:tcPr>
            <w:tcW w:w="9776" w:type="dxa"/>
          </w:tcPr>
          <w:p w:rsidR="008B7360" w:rsidRDefault="008B7360" w:rsidP="005D7D03">
            <w:pPr>
              <w:pStyle w:val="ListParagraph"/>
              <w:numPr>
                <w:ilvl w:val="0"/>
                <w:numId w:val="28"/>
              </w:numPr>
            </w:pPr>
            <w:r>
              <w:t>Promote Monash as a safe, inclusive and accessible community</w:t>
            </w:r>
          </w:p>
          <w:p w:rsidR="008B7360" w:rsidRDefault="008B7360" w:rsidP="008B7360">
            <w:pPr>
              <w:pStyle w:val="ListParagraph"/>
            </w:pPr>
          </w:p>
          <w:p w:rsidR="00296448" w:rsidRPr="007A2EA4" w:rsidRDefault="00296448" w:rsidP="008B7360">
            <w:pPr>
              <w:pStyle w:val="ListParagraph"/>
              <w:rPr>
                <w:sz w:val="16"/>
                <w:szCs w:val="16"/>
              </w:rPr>
            </w:pPr>
          </w:p>
          <w:p w:rsidR="008B7360" w:rsidRDefault="008B7360" w:rsidP="005D7D03">
            <w:pPr>
              <w:pStyle w:val="ListParagraph"/>
              <w:numPr>
                <w:ilvl w:val="0"/>
                <w:numId w:val="28"/>
              </w:numPr>
            </w:pPr>
            <w:r>
              <w:t>Lead programs and initiatives that improve perception and actual safety of Monash residents to increase community participation and connection.</w:t>
            </w:r>
          </w:p>
          <w:p w:rsidR="008B7360" w:rsidRPr="007A2EA4" w:rsidRDefault="008B7360" w:rsidP="008B7360">
            <w:pPr>
              <w:pStyle w:val="ListParagraph"/>
              <w:rPr>
                <w:sz w:val="16"/>
                <w:szCs w:val="16"/>
              </w:rPr>
            </w:pPr>
          </w:p>
          <w:p w:rsidR="008B7360" w:rsidRDefault="008B7360" w:rsidP="005D7D03">
            <w:pPr>
              <w:pStyle w:val="ListParagraph"/>
              <w:numPr>
                <w:ilvl w:val="0"/>
                <w:numId w:val="28"/>
              </w:numPr>
            </w:pPr>
            <w:r>
              <w:t>Apply</w:t>
            </w:r>
            <w:r w:rsidRPr="00140A4B">
              <w:t xml:space="preserve"> a gender lens to our public spaces to increase perceptions of safety for women and </w:t>
            </w:r>
            <w:r>
              <w:t>gender-diverse people.</w:t>
            </w:r>
          </w:p>
          <w:p w:rsidR="001632D5" w:rsidRDefault="001632D5" w:rsidP="00B81658"/>
          <w:p w:rsidR="00D04D0A" w:rsidRDefault="00D04D0A" w:rsidP="005D7D03">
            <w:pPr>
              <w:pStyle w:val="ListParagraph"/>
              <w:numPr>
                <w:ilvl w:val="0"/>
                <w:numId w:val="28"/>
              </w:numPr>
            </w:pPr>
            <w:r>
              <w:t>Apply an age-friendly and dementia lens to our public spaces to increase perceptions of safety for our ageing community</w:t>
            </w:r>
          </w:p>
          <w:p w:rsidR="00AF1691" w:rsidRDefault="00AF1691" w:rsidP="00AF1691">
            <w:pPr>
              <w:pStyle w:val="ListParagraph"/>
            </w:pPr>
          </w:p>
          <w:p w:rsidR="007A2EA4" w:rsidRPr="007A2EA4" w:rsidRDefault="007A2EA4" w:rsidP="008B7360">
            <w:pPr>
              <w:rPr>
                <w:sz w:val="16"/>
                <w:szCs w:val="16"/>
              </w:rPr>
            </w:pPr>
          </w:p>
          <w:p w:rsidR="008B7360" w:rsidRPr="00324336" w:rsidRDefault="008B7360" w:rsidP="005D7D03">
            <w:pPr>
              <w:pStyle w:val="ListParagraph"/>
              <w:numPr>
                <w:ilvl w:val="0"/>
                <w:numId w:val="18"/>
              </w:numPr>
              <w:rPr>
                <w:color w:val="000000" w:themeColor="text1"/>
              </w:rPr>
            </w:pPr>
            <w:r w:rsidRPr="004216D2">
              <w:rPr>
                <w:color w:val="000000" w:themeColor="text1"/>
              </w:rPr>
              <w:t>Collaborate with relevant internal and external stakeholders to advocate for and create safe physical, urban and natural environments through adherence to Safer Design principles including Crime Prevention Through Environmental Design (CPTED)</w:t>
            </w:r>
            <w:r w:rsidR="00F90ECD">
              <w:rPr>
                <w:color w:val="000000" w:themeColor="text1"/>
              </w:rPr>
              <w:t xml:space="preserve"> and well-lit spaces</w:t>
            </w:r>
            <w:r w:rsidRPr="004216D2">
              <w:rPr>
                <w:color w:val="000000" w:themeColor="text1"/>
              </w:rPr>
              <w:t>.</w:t>
            </w:r>
          </w:p>
          <w:p w:rsidR="00D04D0A" w:rsidRPr="00665074" w:rsidRDefault="00D04D0A" w:rsidP="00665074">
            <w:pPr>
              <w:rPr>
                <w:rFonts w:ascii="Calibri" w:hAnsi="Calibri" w:cs="Calibri"/>
                <w:color w:val="000000"/>
              </w:rPr>
            </w:pPr>
          </w:p>
        </w:tc>
        <w:tc>
          <w:tcPr>
            <w:tcW w:w="4172" w:type="dxa"/>
          </w:tcPr>
          <w:p w:rsidR="008B7360" w:rsidRDefault="00296448" w:rsidP="008B7360">
            <w:pPr>
              <w:rPr>
                <w:lang w:bidi="en-US"/>
              </w:rPr>
            </w:pPr>
            <w:r>
              <w:rPr>
                <w:lang w:bidi="en-US"/>
              </w:rPr>
              <w:t>Lead: Community Strengthening</w:t>
            </w:r>
          </w:p>
          <w:p w:rsidR="00296448" w:rsidRDefault="00296448" w:rsidP="008B7360">
            <w:pPr>
              <w:rPr>
                <w:lang w:bidi="en-US"/>
              </w:rPr>
            </w:pPr>
            <w:r>
              <w:rPr>
                <w:lang w:bidi="en-US"/>
              </w:rPr>
              <w:t xml:space="preserve">Partners: All of Council </w:t>
            </w:r>
          </w:p>
          <w:p w:rsidR="008B7360" w:rsidRPr="007A2EA4" w:rsidRDefault="008B7360" w:rsidP="008B7360">
            <w:pPr>
              <w:rPr>
                <w:sz w:val="16"/>
                <w:szCs w:val="16"/>
                <w:lang w:bidi="en-US"/>
              </w:rPr>
            </w:pPr>
          </w:p>
          <w:p w:rsidR="008B7360" w:rsidRDefault="00296448" w:rsidP="008B7360">
            <w:pPr>
              <w:rPr>
                <w:lang w:bidi="en-US"/>
              </w:rPr>
            </w:pPr>
            <w:r>
              <w:rPr>
                <w:lang w:bidi="en-US"/>
              </w:rPr>
              <w:t xml:space="preserve">Lead: </w:t>
            </w:r>
            <w:r w:rsidR="008B7360">
              <w:rPr>
                <w:lang w:bidi="en-US"/>
              </w:rPr>
              <w:t>Community Strengthening</w:t>
            </w:r>
            <w:r>
              <w:rPr>
                <w:lang w:bidi="en-US"/>
              </w:rPr>
              <w:t>, City Design</w:t>
            </w:r>
          </w:p>
          <w:p w:rsidR="008B7360" w:rsidRPr="007A2EA4" w:rsidRDefault="008B7360" w:rsidP="008B7360">
            <w:pPr>
              <w:rPr>
                <w:sz w:val="16"/>
                <w:szCs w:val="16"/>
                <w:lang w:bidi="en-US"/>
              </w:rPr>
            </w:pPr>
          </w:p>
          <w:p w:rsidR="00296448" w:rsidRDefault="00296448" w:rsidP="008B7360">
            <w:pPr>
              <w:rPr>
                <w:lang w:bidi="en-US"/>
              </w:rPr>
            </w:pPr>
            <w:r>
              <w:rPr>
                <w:lang w:bidi="en-US"/>
              </w:rPr>
              <w:t>Lead: Community Strengthening</w:t>
            </w:r>
          </w:p>
          <w:p w:rsidR="008B7360" w:rsidRDefault="00296448" w:rsidP="008B7360">
            <w:pPr>
              <w:rPr>
                <w:lang w:bidi="en-US"/>
              </w:rPr>
            </w:pPr>
            <w:r>
              <w:rPr>
                <w:lang w:bidi="en-US"/>
              </w:rPr>
              <w:t>Partners:</w:t>
            </w:r>
            <w:r w:rsidR="008B7360">
              <w:rPr>
                <w:lang w:bidi="en-US"/>
              </w:rPr>
              <w:t xml:space="preserve"> Acti</w:t>
            </w:r>
            <w:r w:rsidR="00320598">
              <w:rPr>
                <w:lang w:bidi="en-US"/>
              </w:rPr>
              <w:t xml:space="preserve">ve Monash, </w:t>
            </w:r>
            <w:r w:rsidR="00B81658">
              <w:rPr>
                <w:lang w:bidi="en-US"/>
              </w:rPr>
              <w:t>Monash Uni</w:t>
            </w:r>
          </w:p>
          <w:p w:rsidR="001632D5" w:rsidRDefault="001632D5" w:rsidP="008B7360">
            <w:pPr>
              <w:rPr>
                <w:lang w:bidi="en-US"/>
              </w:rPr>
            </w:pPr>
          </w:p>
          <w:p w:rsidR="008B7360" w:rsidRDefault="00D04D0A" w:rsidP="008B7360">
            <w:pPr>
              <w:rPr>
                <w:lang w:bidi="en-US"/>
              </w:rPr>
            </w:pPr>
            <w:r w:rsidRPr="00D04D0A">
              <w:rPr>
                <w:lang w:bidi="en-US"/>
              </w:rPr>
              <w:t>Lead: Social Inclusion</w:t>
            </w:r>
          </w:p>
          <w:p w:rsidR="00D04D0A" w:rsidRDefault="00D04D0A" w:rsidP="00AF1691">
            <w:pPr>
              <w:rPr>
                <w:lang w:bidi="en-US"/>
              </w:rPr>
            </w:pPr>
            <w:r>
              <w:rPr>
                <w:lang w:bidi="en-US"/>
              </w:rPr>
              <w:t>Partners:</w:t>
            </w:r>
            <w:r w:rsidR="001632D5" w:rsidRPr="00D04D0A">
              <w:rPr>
                <w:lang w:bidi="en-US"/>
              </w:rPr>
              <w:t xml:space="preserve"> Community Strengthening</w:t>
            </w:r>
            <w:r w:rsidR="001632D5">
              <w:rPr>
                <w:lang w:bidi="en-US"/>
              </w:rPr>
              <w:t>,</w:t>
            </w:r>
            <w:r>
              <w:rPr>
                <w:lang w:bidi="en-US"/>
              </w:rPr>
              <w:t xml:space="preserve"> Active Monash, Monash University</w:t>
            </w:r>
          </w:p>
          <w:p w:rsidR="00B81658" w:rsidRPr="00AF1691" w:rsidRDefault="00B81658" w:rsidP="00AF1691">
            <w:pPr>
              <w:rPr>
                <w:lang w:bidi="en-US"/>
              </w:rPr>
            </w:pPr>
          </w:p>
          <w:p w:rsidR="00B81658" w:rsidRDefault="00324336" w:rsidP="008B7360">
            <w:pPr>
              <w:rPr>
                <w:color w:val="000000" w:themeColor="text1"/>
              </w:rPr>
            </w:pPr>
            <w:r>
              <w:rPr>
                <w:color w:val="000000" w:themeColor="text1"/>
              </w:rPr>
              <w:t xml:space="preserve">Lead: City Design                        </w:t>
            </w:r>
          </w:p>
          <w:p w:rsidR="00F31BE9" w:rsidRPr="001632D5" w:rsidRDefault="00296448" w:rsidP="008B7360">
            <w:pPr>
              <w:rPr>
                <w:color w:val="000000" w:themeColor="text1"/>
              </w:rPr>
            </w:pPr>
            <w:r>
              <w:rPr>
                <w:color w:val="000000" w:themeColor="text1"/>
              </w:rPr>
              <w:t xml:space="preserve">Partners: </w:t>
            </w:r>
            <w:r w:rsidR="008B7360" w:rsidRPr="008D153C">
              <w:rPr>
                <w:color w:val="000000" w:themeColor="text1"/>
              </w:rPr>
              <w:t>Capital works,</w:t>
            </w:r>
            <w:r w:rsidR="001632D5" w:rsidRPr="008D153C">
              <w:rPr>
                <w:color w:val="000000" w:themeColor="text1"/>
              </w:rPr>
              <w:t xml:space="preserve"> Sustainability</w:t>
            </w:r>
            <w:r w:rsidR="008B7360" w:rsidRPr="008D153C">
              <w:rPr>
                <w:color w:val="000000" w:themeColor="text1"/>
              </w:rPr>
              <w:t xml:space="preserve"> Engineer</w:t>
            </w:r>
            <w:r w:rsidR="001632D5">
              <w:rPr>
                <w:color w:val="000000" w:themeColor="text1"/>
              </w:rPr>
              <w:t xml:space="preserve">ing, </w:t>
            </w:r>
            <w:r>
              <w:rPr>
                <w:color w:val="000000" w:themeColor="text1"/>
              </w:rPr>
              <w:t>Community Strengthening</w:t>
            </w:r>
          </w:p>
          <w:p w:rsidR="00C605DF" w:rsidRPr="008169E5" w:rsidRDefault="00C605DF" w:rsidP="002A57A3"/>
        </w:tc>
      </w:tr>
    </w:tbl>
    <w:p w:rsidR="00C605DF" w:rsidRPr="00280AA7" w:rsidRDefault="00C605DF" w:rsidP="00BD0F74">
      <w:pPr>
        <w:rPr>
          <w:i/>
        </w:rPr>
      </w:pPr>
    </w:p>
    <w:sectPr w:rsidR="00C605DF" w:rsidRPr="00280AA7" w:rsidSect="00766D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C5" w:rsidRDefault="008331C5" w:rsidP="00F80BA3">
      <w:pPr>
        <w:spacing w:after="0" w:line="240" w:lineRule="auto"/>
      </w:pPr>
      <w:r>
        <w:separator/>
      </w:r>
    </w:p>
  </w:endnote>
  <w:endnote w:type="continuationSeparator" w:id="0">
    <w:p w:rsidR="008331C5" w:rsidRDefault="008331C5" w:rsidP="00F8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55" w:rsidRDefault="002D1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47804"/>
      <w:docPartObj>
        <w:docPartGallery w:val="Page Numbers (Bottom of Page)"/>
        <w:docPartUnique/>
      </w:docPartObj>
    </w:sdtPr>
    <w:sdtEndPr>
      <w:rPr>
        <w:noProof/>
      </w:rPr>
    </w:sdtEndPr>
    <w:sdtContent>
      <w:p w:rsidR="002D1B55" w:rsidRDefault="002D1B55">
        <w:pPr>
          <w:pStyle w:val="Footer"/>
          <w:jc w:val="right"/>
        </w:pPr>
        <w:r>
          <w:fldChar w:fldCharType="begin"/>
        </w:r>
        <w:r>
          <w:instrText xml:space="preserve"> PAGE   \* MERGEFORMAT </w:instrText>
        </w:r>
        <w:r>
          <w:fldChar w:fldCharType="separate"/>
        </w:r>
        <w:r w:rsidR="00E13085">
          <w:rPr>
            <w:noProof/>
          </w:rPr>
          <w:t>4</w:t>
        </w:r>
        <w:r>
          <w:rPr>
            <w:noProof/>
          </w:rPr>
          <w:fldChar w:fldCharType="end"/>
        </w:r>
      </w:p>
    </w:sdtContent>
  </w:sdt>
  <w:p w:rsidR="002D1B55" w:rsidRDefault="002D1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55" w:rsidRDefault="002D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C5" w:rsidRDefault="008331C5" w:rsidP="00F80BA3">
      <w:pPr>
        <w:spacing w:after="0" w:line="240" w:lineRule="auto"/>
      </w:pPr>
      <w:r>
        <w:separator/>
      </w:r>
    </w:p>
  </w:footnote>
  <w:footnote w:type="continuationSeparator" w:id="0">
    <w:p w:rsidR="008331C5" w:rsidRDefault="008331C5" w:rsidP="00F8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55" w:rsidRDefault="00E13085">
    <w:pPr>
      <w:pStyle w:val="Header"/>
    </w:pPr>
    <w:r>
      <w:rPr>
        <w:noProof/>
      </w:rPr>
      <w:pict w14:anchorId="576D8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70938"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55" w:rsidRDefault="00E13085">
    <w:pPr>
      <w:pStyle w:val="Header"/>
    </w:pPr>
    <w:r>
      <w:rPr>
        <w:noProof/>
      </w:rPr>
      <w:pict w14:anchorId="1F2D7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70939"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55" w:rsidRDefault="00E13085">
    <w:pPr>
      <w:pStyle w:val="Header"/>
    </w:pPr>
    <w:r>
      <w:rPr>
        <w:noProof/>
      </w:rPr>
      <w:pict w14:anchorId="2F7E2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470937"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642"/>
    <w:multiLevelType w:val="hybridMultilevel"/>
    <w:tmpl w:val="D0FAA10E"/>
    <w:lvl w:ilvl="0" w:tplc="0A1AC7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A1818"/>
    <w:multiLevelType w:val="hybridMultilevel"/>
    <w:tmpl w:val="FDC4C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87ED1"/>
    <w:multiLevelType w:val="hybridMultilevel"/>
    <w:tmpl w:val="EFBE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D6C9B"/>
    <w:multiLevelType w:val="hybridMultilevel"/>
    <w:tmpl w:val="3DA69C2A"/>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B4023D"/>
    <w:multiLevelType w:val="hybridMultilevel"/>
    <w:tmpl w:val="349CC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A14E5"/>
    <w:multiLevelType w:val="hybridMultilevel"/>
    <w:tmpl w:val="A1A4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928F3"/>
    <w:multiLevelType w:val="hybridMultilevel"/>
    <w:tmpl w:val="FE8E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6A5952"/>
    <w:multiLevelType w:val="hybridMultilevel"/>
    <w:tmpl w:val="130AD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4D4859"/>
    <w:multiLevelType w:val="hybridMultilevel"/>
    <w:tmpl w:val="1D468484"/>
    <w:lvl w:ilvl="0" w:tplc="0A1AC7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31492"/>
    <w:multiLevelType w:val="hybridMultilevel"/>
    <w:tmpl w:val="C178944E"/>
    <w:lvl w:ilvl="0" w:tplc="0A1AC7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54966"/>
    <w:multiLevelType w:val="hybridMultilevel"/>
    <w:tmpl w:val="148CC2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7B12373"/>
    <w:multiLevelType w:val="hybridMultilevel"/>
    <w:tmpl w:val="22F67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151B8"/>
    <w:multiLevelType w:val="hybridMultilevel"/>
    <w:tmpl w:val="71C6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5A7E46"/>
    <w:multiLevelType w:val="hybridMultilevel"/>
    <w:tmpl w:val="6E98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C07706"/>
    <w:multiLevelType w:val="hybridMultilevel"/>
    <w:tmpl w:val="CDA2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8F060D"/>
    <w:multiLevelType w:val="hybridMultilevel"/>
    <w:tmpl w:val="98DCA9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FD3359"/>
    <w:multiLevelType w:val="hybridMultilevel"/>
    <w:tmpl w:val="361A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C50C85"/>
    <w:multiLevelType w:val="hybridMultilevel"/>
    <w:tmpl w:val="0152213A"/>
    <w:lvl w:ilvl="0" w:tplc="0A1AC7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E4661C"/>
    <w:multiLevelType w:val="hybridMultilevel"/>
    <w:tmpl w:val="C242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8328D9"/>
    <w:multiLevelType w:val="hybridMultilevel"/>
    <w:tmpl w:val="9446B63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EA06CD0"/>
    <w:multiLevelType w:val="hybridMultilevel"/>
    <w:tmpl w:val="546E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AB07EA"/>
    <w:multiLevelType w:val="hybridMultilevel"/>
    <w:tmpl w:val="A0685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0E4D34"/>
    <w:multiLevelType w:val="hybridMultilevel"/>
    <w:tmpl w:val="D38E8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8D30EA"/>
    <w:multiLevelType w:val="hybridMultilevel"/>
    <w:tmpl w:val="7A7EC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904922"/>
    <w:multiLevelType w:val="hybridMultilevel"/>
    <w:tmpl w:val="F1B67086"/>
    <w:lvl w:ilvl="0" w:tplc="4FC23DF8">
      <w:start w:val="1"/>
      <w:numFmt w:val="decimal"/>
      <w:lvlText w:val="%1."/>
      <w:lvlJc w:val="left"/>
      <w:pPr>
        <w:ind w:left="720" w:hanging="360"/>
      </w:pPr>
      <w:rPr>
        <w:rFonts w:asciiTheme="minorHAnsi" w:eastAsia="Times New Roman"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74A4"/>
    <w:multiLevelType w:val="hybridMultilevel"/>
    <w:tmpl w:val="815E5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C2114C"/>
    <w:multiLevelType w:val="hybridMultilevel"/>
    <w:tmpl w:val="0498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4C5239"/>
    <w:multiLevelType w:val="hybridMultilevel"/>
    <w:tmpl w:val="BA0A8120"/>
    <w:lvl w:ilvl="0" w:tplc="0A1AC7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F2277D"/>
    <w:multiLevelType w:val="hybridMultilevel"/>
    <w:tmpl w:val="A4526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880332"/>
    <w:multiLevelType w:val="hybridMultilevel"/>
    <w:tmpl w:val="239C8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664662"/>
    <w:multiLevelType w:val="hybridMultilevel"/>
    <w:tmpl w:val="13B0B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4C3196"/>
    <w:multiLevelType w:val="hybridMultilevel"/>
    <w:tmpl w:val="03C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EB27FA"/>
    <w:multiLevelType w:val="hybridMultilevel"/>
    <w:tmpl w:val="A746AB8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3526350"/>
    <w:multiLevelType w:val="hybridMultilevel"/>
    <w:tmpl w:val="E7C40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892D4D"/>
    <w:multiLevelType w:val="hybridMultilevel"/>
    <w:tmpl w:val="F2543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E13D83"/>
    <w:multiLevelType w:val="hybridMultilevel"/>
    <w:tmpl w:val="403E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DE454D"/>
    <w:multiLevelType w:val="hybridMultilevel"/>
    <w:tmpl w:val="A944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E67773"/>
    <w:multiLevelType w:val="hybridMultilevel"/>
    <w:tmpl w:val="9440C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62659F"/>
    <w:multiLevelType w:val="hybridMultilevel"/>
    <w:tmpl w:val="FAD67554"/>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FB3361"/>
    <w:multiLevelType w:val="hybridMultilevel"/>
    <w:tmpl w:val="8C7A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7322F2"/>
    <w:multiLevelType w:val="hybridMultilevel"/>
    <w:tmpl w:val="6998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E47C87"/>
    <w:multiLevelType w:val="hybridMultilevel"/>
    <w:tmpl w:val="4E18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AA59B1"/>
    <w:multiLevelType w:val="hybridMultilevel"/>
    <w:tmpl w:val="F27AD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0F2C14"/>
    <w:multiLevelType w:val="hybridMultilevel"/>
    <w:tmpl w:val="90BAD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0D7C58"/>
    <w:multiLevelType w:val="hybridMultilevel"/>
    <w:tmpl w:val="10866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45505F"/>
    <w:multiLevelType w:val="hybridMultilevel"/>
    <w:tmpl w:val="2E1AECF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AC43F2B"/>
    <w:multiLevelType w:val="hybridMultilevel"/>
    <w:tmpl w:val="15D0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124A3D"/>
    <w:multiLevelType w:val="hybridMultilevel"/>
    <w:tmpl w:val="FBB6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360183"/>
    <w:multiLevelType w:val="hybridMultilevel"/>
    <w:tmpl w:val="31A0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706D42"/>
    <w:multiLevelType w:val="hybridMultilevel"/>
    <w:tmpl w:val="2AB6D1E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B7F174F"/>
    <w:multiLevelType w:val="hybridMultilevel"/>
    <w:tmpl w:val="A7D4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B35ABE"/>
    <w:multiLevelType w:val="hybridMultilevel"/>
    <w:tmpl w:val="F482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BF6991"/>
    <w:multiLevelType w:val="hybridMultilevel"/>
    <w:tmpl w:val="59E4E0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4"/>
  </w:num>
  <w:num w:numId="3">
    <w:abstractNumId w:val="8"/>
  </w:num>
  <w:num w:numId="4">
    <w:abstractNumId w:val="45"/>
  </w:num>
  <w:num w:numId="5">
    <w:abstractNumId w:val="35"/>
  </w:num>
  <w:num w:numId="6">
    <w:abstractNumId w:val="42"/>
  </w:num>
  <w:num w:numId="7">
    <w:abstractNumId w:val="6"/>
  </w:num>
  <w:num w:numId="8">
    <w:abstractNumId w:val="12"/>
  </w:num>
  <w:num w:numId="9">
    <w:abstractNumId w:val="51"/>
  </w:num>
  <w:num w:numId="10">
    <w:abstractNumId w:val="36"/>
  </w:num>
  <w:num w:numId="11">
    <w:abstractNumId w:val="25"/>
  </w:num>
  <w:num w:numId="12">
    <w:abstractNumId w:val="18"/>
  </w:num>
  <w:num w:numId="13">
    <w:abstractNumId w:val="13"/>
  </w:num>
  <w:num w:numId="14">
    <w:abstractNumId w:val="39"/>
  </w:num>
  <w:num w:numId="15">
    <w:abstractNumId w:val="29"/>
  </w:num>
  <w:num w:numId="16">
    <w:abstractNumId w:val="14"/>
  </w:num>
  <w:num w:numId="17">
    <w:abstractNumId w:val="22"/>
  </w:num>
  <w:num w:numId="18">
    <w:abstractNumId w:val="47"/>
  </w:num>
  <w:num w:numId="19">
    <w:abstractNumId w:val="30"/>
  </w:num>
  <w:num w:numId="20">
    <w:abstractNumId w:val="7"/>
  </w:num>
  <w:num w:numId="21">
    <w:abstractNumId w:val="0"/>
  </w:num>
  <w:num w:numId="22">
    <w:abstractNumId w:val="27"/>
  </w:num>
  <w:num w:numId="23">
    <w:abstractNumId w:val="21"/>
  </w:num>
  <w:num w:numId="24">
    <w:abstractNumId w:val="28"/>
  </w:num>
  <w:num w:numId="25">
    <w:abstractNumId w:val="23"/>
  </w:num>
  <w:num w:numId="26">
    <w:abstractNumId w:val="44"/>
  </w:num>
  <w:num w:numId="27">
    <w:abstractNumId w:val="4"/>
  </w:num>
  <w:num w:numId="28">
    <w:abstractNumId w:val="9"/>
  </w:num>
  <w:num w:numId="29">
    <w:abstractNumId w:val="17"/>
  </w:num>
  <w:num w:numId="30">
    <w:abstractNumId w:val="43"/>
  </w:num>
  <w:num w:numId="31">
    <w:abstractNumId w:val="2"/>
  </w:num>
  <w:num w:numId="32">
    <w:abstractNumId w:val="20"/>
  </w:num>
  <w:num w:numId="33">
    <w:abstractNumId w:val="19"/>
  </w:num>
  <w:num w:numId="34">
    <w:abstractNumId w:val="33"/>
  </w:num>
  <w:num w:numId="35">
    <w:abstractNumId w:val="11"/>
  </w:num>
  <w:num w:numId="36">
    <w:abstractNumId w:val="37"/>
  </w:num>
  <w:num w:numId="37">
    <w:abstractNumId w:val="31"/>
  </w:num>
  <w:num w:numId="38">
    <w:abstractNumId w:val="48"/>
  </w:num>
  <w:num w:numId="39">
    <w:abstractNumId w:val="40"/>
  </w:num>
  <w:num w:numId="40">
    <w:abstractNumId w:val="26"/>
  </w:num>
  <w:num w:numId="41">
    <w:abstractNumId w:val="32"/>
  </w:num>
  <w:num w:numId="42">
    <w:abstractNumId w:val="16"/>
  </w:num>
  <w:num w:numId="43">
    <w:abstractNumId w:val="1"/>
  </w:num>
  <w:num w:numId="44">
    <w:abstractNumId w:val="52"/>
  </w:num>
  <w:num w:numId="45">
    <w:abstractNumId w:val="41"/>
  </w:num>
  <w:num w:numId="46">
    <w:abstractNumId w:val="50"/>
  </w:num>
  <w:num w:numId="47">
    <w:abstractNumId w:val="10"/>
  </w:num>
  <w:num w:numId="48">
    <w:abstractNumId w:val="46"/>
  </w:num>
  <w:num w:numId="49">
    <w:abstractNumId w:val="15"/>
  </w:num>
  <w:num w:numId="50">
    <w:abstractNumId w:val="24"/>
  </w:num>
  <w:num w:numId="51">
    <w:abstractNumId w:val="49"/>
  </w:num>
  <w:num w:numId="52">
    <w:abstractNumId w:val="38"/>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49"/>
    <w:rsid w:val="000033D2"/>
    <w:rsid w:val="00013C7C"/>
    <w:rsid w:val="00063FEA"/>
    <w:rsid w:val="000725B3"/>
    <w:rsid w:val="00083D5F"/>
    <w:rsid w:val="000902AA"/>
    <w:rsid w:val="0009699D"/>
    <w:rsid w:val="0009754F"/>
    <w:rsid w:val="000A0AE0"/>
    <w:rsid w:val="000A0FED"/>
    <w:rsid w:val="000B07D3"/>
    <w:rsid w:val="000D0363"/>
    <w:rsid w:val="000D4D4D"/>
    <w:rsid w:val="000D61C5"/>
    <w:rsid w:val="000D632F"/>
    <w:rsid w:val="000E1339"/>
    <w:rsid w:val="000E755D"/>
    <w:rsid w:val="000F0BAA"/>
    <w:rsid w:val="000F1753"/>
    <w:rsid w:val="000F2C21"/>
    <w:rsid w:val="001057E4"/>
    <w:rsid w:val="00107345"/>
    <w:rsid w:val="00110792"/>
    <w:rsid w:val="0011121F"/>
    <w:rsid w:val="0013219A"/>
    <w:rsid w:val="001333AE"/>
    <w:rsid w:val="00133915"/>
    <w:rsid w:val="00143FD3"/>
    <w:rsid w:val="00144D31"/>
    <w:rsid w:val="00150581"/>
    <w:rsid w:val="00162760"/>
    <w:rsid w:val="001632D5"/>
    <w:rsid w:val="00174441"/>
    <w:rsid w:val="00180745"/>
    <w:rsid w:val="0018207C"/>
    <w:rsid w:val="00185695"/>
    <w:rsid w:val="0018654E"/>
    <w:rsid w:val="001A0B94"/>
    <w:rsid w:val="001C0F80"/>
    <w:rsid w:val="001F5F0E"/>
    <w:rsid w:val="00202D68"/>
    <w:rsid w:val="0020327E"/>
    <w:rsid w:val="00206417"/>
    <w:rsid w:val="002118F0"/>
    <w:rsid w:val="0021488E"/>
    <w:rsid w:val="00232A1F"/>
    <w:rsid w:val="00235F1A"/>
    <w:rsid w:val="00241AB9"/>
    <w:rsid w:val="002660C9"/>
    <w:rsid w:val="00280AA7"/>
    <w:rsid w:val="00293C43"/>
    <w:rsid w:val="00296448"/>
    <w:rsid w:val="00296D0A"/>
    <w:rsid w:val="002A57A3"/>
    <w:rsid w:val="002A7F09"/>
    <w:rsid w:val="002D1440"/>
    <w:rsid w:val="002D1B55"/>
    <w:rsid w:val="002D7866"/>
    <w:rsid w:val="00305392"/>
    <w:rsid w:val="00307180"/>
    <w:rsid w:val="003109CD"/>
    <w:rsid w:val="00311C04"/>
    <w:rsid w:val="00316567"/>
    <w:rsid w:val="00316848"/>
    <w:rsid w:val="00320598"/>
    <w:rsid w:val="00324336"/>
    <w:rsid w:val="00324B7B"/>
    <w:rsid w:val="003424DB"/>
    <w:rsid w:val="00360BBF"/>
    <w:rsid w:val="00367712"/>
    <w:rsid w:val="003B0411"/>
    <w:rsid w:val="003B131B"/>
    <w:rsid w:val="003B2773"/>
    <w:rsid w:val="003C04A9"/>
    <w:rsid w:val="003C0CA0"/>
    <w:rsid w:val="003D2291"/>
    <w:rsid w:val="003E5C2E"/>
    <w:rsid w:val="003F6F14"/>
    <w:rsid w:val="004031C4"/>
    <w:rsid w:val="004224DD"/>
    <w:rsid w:val="00422855"/>
    <w:rsid w:val="00440969"/>
    <w:rsid w:val="00455599"/>
    <w:rsid w:val="0047716E"/>
    <w:rsid w:val="00486BED"/>
    <w:rsid w:val="00486E0E"/>
    <w:rsid w:val="00490EF3"/>
    <w:rsid w:val="00491995"/>
    <w:rsid w:val="00491D59"/>
    <w:rsid w:val="00491E86"/>
    <w:rsid w:val="00492508"/>
    <w:rsid w:val="00497FB2"/>
    <w:rsid w:val="004A6F6E"/>
    <w:rsid w:val="004B3CD5"/>
    <w:rsid w:val="004E4232"/>
    <w:rsid w:val="004E6D50"/>
    <w:rsid w:val="004F64FD"/>
    <w:rsid w:val="0050543F"/>
    <w:rsid w:val="005077B8"/>
    <w:rsid w:val="0051056C"/>
    <w:rsid w:val="00527115"/>
    <w:rsid w:val="0053288E"/>
    <w:rsid w:val="0053327B"/>
    <w:rsid w:val="00544D6B"/>
    <w:rsid w:val="005461CB"/>
    <w:rsid w:val="0055455A"/>
    <w:rsid w:val="0055501E"/>
    <w:rsid w:val="00564E85"/>
    <w:rsid w:val="00566AD3"/>
    <w:rsid w:val="005845C7"/>
    <w:rsid w:val="005854EF"/>
    <w:rsid w:val="00596F63"/>
    <w:rsid w:val="005B15AC"/>
    <w:rsid w:val="005B1625"/>
    <w:rsid w:val="005B6382"/>
    <w:rsid w:val="005C2C8C"/>
    <w:rsid w:val="005C5D11"/>
    <w:rsid w:val="005D7D03"/>
    <w:rsid w:val="005E23FD"/>
    <w:rsid w:val="005E5FE6"/>
    <w:rsid w:val="005F3296"/>
    <w:rsid w:val="00600E24"/>
    <w:rsid w:val="0060189F"/>
    <w:rsid w:val="00634457"/>
    <w:rsid w:val="00634AA5"/>
    <w:rsid w:val="00651B7D"/>
    <w:rsid w:val="00661B46"/>
    <w:rsid w:val="00665074"/>
    <w:rsid w:val="00670B5C"/>
    <w:rsid w:val="00674045"/>
    <w:rsid w:val="00686197"/>
    <w:rsid w:val="0069087D"/>
    <w:rsid w:val="006A0E29"/>
    <w:rsid w:val="006B0363"/>
    <w:rsid w:val="006B51A4"/>
    <w:rsid w:val="006D1518"/>
    <w:rsid w:val="006D46E8"/>
    <w:rsid w:val="006E0C3B"/>
    <w:rsid w:val="006E6E54"/>
    <w:rsid w:val="006F046D"/>
    <w:rsid w:val="006F5219"/>
    <w:rsid w:val="00712576"/>
    <w:rsid w:val="0071755C"/>
    <w:rsid w:val="007553EE"/>
    <w:rsid w:val="00756E52"/>
    <w:rsid w:val="00766D49"/>
    <w:rsid w:val="00771F93"/>
    <w:rsid w:val="0077683E"/>
    <w:rsid w:val="007830BE"/>
    <w:rsid w:val="007A2EA4"/>
    <w:rsid w:val="007B1E37"/>
    <w:rsid w:val="007B42F8"/>
    <w:rsid w:val="007C184A"/>
    <w:rsid w:val="007C79F0"/>
    <w:rsid w:val="007D4E35"/>
    <w:rsid w:val="007E4817"/>
    <w:rsid w:val="007E4A98"/>
    <w:rsid w:val="008169E5"/>
    <w:rsid w:val="00821EF8"/>
    <w:rsid w:val="00827D48"/>
    <w:rsid w:val="008320FE"/>
    <w:rsid w:val="008331C5"/>
    <w:rsid w:val="0084023C"/>
    <w:rsid w:val="00842A77"/>
    <w:rsid w:val="00851B90"/>
    <w:rsid w:val="00866BCF"/>
    <w:rsid w:val="008820F5"/>
    <w:rsid w:val="00890A63"/>
    <w:rsid w:val="008B2A69"/>
    <w:rsid w:val="008B7360"/>
    <w:rsid w:val="008C6E6B"/>
    <w:rsid w:val="008D5D4E"/>
    <w:rsid w:val="008E0040"/>
    <w:rsid w:val="008E10CC"/>
    <w:rsid w:val="008E3511"/>
    <w:rsid w:val="008E623A"/>
    <w:rsid w:val="009109F2"/>
    <w:rsid w:val="00914204"/>
    <w:rsid w:val="00916CD0"/>
    <w:rsid w:val="009205FA"/>
    <w:rsid w:val="009236A5"/>
    <w:rsid w:val="00940176"/>
    <w:rsid w:val="009420F8"/>
    <w:rsid w:val="009575AE"/>
    <w:rsid w:val="00971544"/>
    <w:rsid w:val="009754D5"/>
    <w:rsid w:val="00976B7E"/>
    <w:rsid w:val="00977547"/>
    <w:rsid w:val="00977A6F"/>
    <w:rsid w:val="00982564"/>
    <w:rsid w:val="009873DE"/>
    <w:rsid w:val="009A0EF6"/>
    <w:rsid w:val="009A3EE9"/>
    <w:rsid w:val="009D2D4F"/>
    <w:rsid w:val="009E6FBB"/>
    <w:rsid w:val="00A00324"/>
    <w:rsid w:val="00A23410"/>
    <w:rsid w:val="00A31E5A"/>
    <w:rsid w:val="00A32173"/>
    <w:rsid w:val="00A40CB9"/>
    <w:rsid w:val="00A47997"/>
    <w:rsid w:val="00A7547F"/>
    <w:rsid w:val="00A75548"/>
    <w:rsid w:val="00A759DC"/>
    <w:rsid w:val="00A806A2"/>
    <w:rsid w:val="00A858A0"/>
    <w:rsid w:val="00AA6E74"/>
    <w:rsid w:val="00AB1959"/>
    <w:rsid w:val="00AD2B64"/>
    <w:rsid w:val="00AE16FD"/>
    <w:rsid w:val="00AE5385"/>
    <w:rsid w:val="00AE61AC"/>
    <w:rsid w:val="00AF1691"/>
    <w:rsid w:val="00B10C5F"/>
    <w:rsid w:val="00B14109"/>
    <w:rsid w:val="00B20F23"/>
    <w:rsid w:val="00B46931"/>
    <w:rsid w:val="00B545AD"/>
    <w:rsid w:val="00B77138"/>
    <w:rsid w:val="00B81658"/>
    <w:rsid w:val="00B9092D"/>
    <w:rsid w:val="00B926B7"/>
    <w:rsid w:val="00B972F6"/>
    <w:rsid w:val="00BA7D24"/>
    <w:rsid w:val="00BC2F35"/>
    <w:rsid w:val="00BC43B0"/>
    <w:rsid w:val="00BC77C8"/>
    <w:rsid w:val="00BD0F74"/>
    <w:rsid w:val="00BD5BCD"/>
    <w:rsid w:val="00BE52E7"/>
    <w:rsid w:val="00BE635C"/>
    <w:rsid w:val="00BF129A"/>
    <w:rsid w:val="00C15B56"/>
    <w:rsid w:val="00C1766F"/>
    <w:rsid w:val="00C277A3"/>
    <w:rsid w:val="00C55886"/>
    <w:rsid w:val="00C605DF"/>
    <w:rsid w:val="00C67E17"/>
    <w:rsid w:val="00C8664D"/>
    <w:rsid w:val="00C91B16"/>
    <w:rsid w:val="00C9202E"/>
    <w:rsid w:val="00CA278E"/>
    <w:rsid w:val="00CB5FB1"/>
    <w:rsid w:val="00CC30D0"/>
    <w:rsid w:val="00CD04F2"/>
    <w:rsid w:val="00CD66C3"/>
    <w:rsid w:val="00D04D0A"/>
    <w:rsid w:val="00D10877"/>
    <w:rsid w:val="00D10ED2"/>
    <w:rsid w:val="00D21764"/>
    <w:rsid w:val="00D24510"/>
    <w:rsid w:val="00D24E04"/>
    <w:rsid w:val="00D4702E"/>
    <w:rsid w:val="00D47D54"/>
    <w:rsid w:val="00D91991"/>
    <w:rsid w:val="00D92721"/>
    <w:rsid w:val="00D928A4"/>
    <w:rsid w:val="00DB4828"/>
    <w:rsid w:val="00DC1235"/>
    <w:rsid w:val="00DC496D"/>
    <w:rsid w:val="00DD6A6C"/>
    <w:rsid w:val="00DE1C34"/>
    <w:rsid w:val="00DF7529"/>
    <w:rsid w:val="00E007FA"/>
    <w:rsid w:val="00E13085"/>
    <w:rsid w:val="00E21640"/>
    <w:rsid w:val="00E30580"/>
    <w:rsid w:val="00E34CA9"/>
    <w:rsid w:val="00E4212F"/>
    <w:rsid w:val="00E50AD7"/>
    <w:rsid w:val="00E76362"/>
    <w:rsid w:val="00E9217A"/>
    <w:rsid w:val="00E92975"/>
    <w:rsid w:val="00EA2B92"/>
    <w:rsid w:val="00EA6738"/>
    <w:rsid w:val="00EB4263"/>
    <w:rsid w:val="00EC12C6"/>
    <w:rsid w:val="00EE3A34"/>
    <w:rsid w:val="00EF1333"/>
    <w:rsid w:val="00EF6736"/>
    <w:rsid w:val="00EF6A19"/>
    <w:rsid w:val="00F00350"/>
    <w:rsid w:val="00F005A5"/>
    <w:rsid w:val="00F02199"/>
    <w:rsid w:val="00F1240F"/>
    <w:rsid w:val="00F14900"/>
    <w:rsid w:val="00F3196B"/>
    <w:rsid w:val="00F31BE9"/>
    <w:rsid w:val="00F603EE"/>
    <w:rsid w:val="00F60C3B"/>
    <w:rsid w:val="00F64CAA"/>
    <w:rsid w:val="00F76268"/>
    <w:rsid w:val="00F76618"/>
    <w:rsid w:val="00F76E25"/>
    <w:rsid w:val="00F80BA3"/>
    <w:rsid w:val="00F90ECD"/>
    <w:rsid w:val="00F94C4A"/>
    <w:rsid w:val="00FA6165"/>
    <w:rsid w:val="00FC1123"/>
    <w:rsid w:val="00FC51F0"/>
    <w:rsid w:val="00FD78E0"/>
    <w:rsid w:val="00FF12C8"/>
    <w:rsid w:val="00FF2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A8164DA-E3B0-4AA0-820F-6852F100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BA3"/>
  </w:style>
  <w:style w:type="paragraph" w:styleId="Footer">
    <w:name w:val="footer"/>
    <w:basedOn w:val="Normal"/>
    <w:link w:val="FooterChar"/>
    <w:uiPriority w:val="99"/>
    <w:unhideWhenUsed/>
    <w:rsid w:val="00F80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BA3"/>
  </w:style>
  <w:style w:type="table" w:styleId="TableGrid">
    <w:name w:val="Table Grid"/>
    <w:basedOn w:val="TableNormal"/>
    <w:uiPriority w:val="39"/>
    <w:rsid w:val="00F8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PG List Paragraph,List Paragraph1,List Paragraph11,Bullet point,L,Recommendation,DDM Gen Text,List Paragraph - bullets,NFP GP Bulleted List,bullet point list,Bullet points,Content descriptions,Dot Points,List Bullet 1,List Paragraph Numb"/>
    <w:basedOn w:val="Normal"/>
    <w:link w:val="ListParagraphChar"/>
    <w:uiPriority w:val="34"/>
    <w:qFormat/>
    <w:rsid w:val="00F80BA3"/>
    <w:pPr>
      <w:ind w:left="720"/>
      <w:contextualSpacing/>
    </w:pPr>
  </w:style>
  <w:style w:type="character" w:customStyle="1" w:styleId="ListParagraphChar">
    <w:name w:val="List Paragraph Char"/>
    <w:aliases w:val="OPG List Paragraph Char,List Paragraph1 Char,List Paragraph11 Char,Bullet point Char,L Char,Recommendation Char,DDM Gen Text Char,List Paragraph - bullets Char,NFP GP Bulleted List Char,bullet point list Char,Bullet points Char"/>
    <w:link w:val="ListParagraph"/>
    <w:uiPriority w:val="34"/>
    <w:locked/>
    <w:rsid w:val="00F80BA3"/>
  </w:style>
  <w:style w:type="paragraph" w:customStyle="1" w:styleId="Default">
    <w:name w:val="Default"/>
    <w:rsid w:val="00F80BA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F6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8A4"/>
    <w:rPr>
      <w:sz w:val="16"/>
      <w:szCs w:val="16"/>
    </w:rPr>
  </w:style>
  <w:style w:type="paragraph" w:styleId="CommentText">
    <w:name w:val="annotation text"/>
    <w:basedOn w:val="Normal"/>
    <w:link w:val="CommentTextChar"/>
    <w:uiPriority w:val="99"/>
    <w:semiHidden/>
    <w:unhideWhenUsed/>
    <w:rsid w:val="00D928A4"/>
    <w:pPr>
      <w:spacing w:line="240" w:lineRule="auto"/>
    </w:pPr>
    <w:rPr>
      <w:sz w:val="20"/>
      <w:szCs w:val="20"/>
    </w:rPr>
  </w:style>
  <w:style w:type="character" w:customStyle="1" w:styleId="CommentTextChar">
    <w:name w:val="Comment Text Char"/>
    <w:basedOn w:val="DefaultParagraphFont"/>
    <w:link w:val="CommentText"/>
    <w:uiPriority w:val="99"/>
    <w:semiHidden/>
    <w:rsid w:val="00D928A4"/>
    <w:rPr>
      <w:sz w:val="20"/>
      <w:szCs w:val="20"/>
    </w:rPr>
  </w:style>
  <w:style w:type="paragraph" w:styleId="CommentSubject">
    <w:name w:val="annotation subject"/>
    <w:basedOn w:val="CommentText"/>
    <w:next w:val="CommentText"/>
    <w:link w:val="CommentSubjectChar"/>
    <w:uiPriority w:val="99"/>
    <w:semiHidden/>
    <w:unhideWhenUsed/>
    <w:rsid w:val="00D928A4"/>
    <w:rPr>
      <w:b/>
      <w:bCs/>
    </w:rPr>
  </w:style>
  <w:style w:type="character" w:customStyle="1" w:styleId="CommentSubjectChar">
    <w:name w:val="Comment Subject Char"/>
    <w:basedOn w:val="CommentTextChar"/>
    <w:link w:val="CommentSubject"/>
    <w:uiPriority w:val="99"/>
    <w:semiHidden/>
    <w:rsid w:val="00D928A4"/>
    <w:rPr>
      <w:b/>
      <w:bCs/>
      <w:sz w:val="20"/>
      <w:szCs w:val="20"/>
    </w:rPr>
  </w:style>
  <w:style w:type="paragraph" w:styleId="BalloonText">
    <w:name w:val="Balloon Text"/>
    <w:basedOn w:val="Normal"/>
    <w:link w:val="BalloonTextChar"/>
    <w:uiPriority w:val="99"/>
    <w:semiHidden/>
    <w:unhideWhenUsed/>
    <w:rsid w:val="00D92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A4"/>
    <w:rPr>
      <w:rFonts w:ascii="Segoe UI" w:hAnsi="Segoe UI" w:cs="Segoe UI"/>
      <w:sz w:val="18"/>
      <w:szCs w:val="18"/>
    </w:rPr>
  </w:style>
  <w:style w:type="character" w:styleId="PlaceholderText">
    <w:name w:val="Placeholder Text"/>
    <w:basedOn w:val="DefaultParagraphFont"/>
    <w:uiPriority w:val="99"/>
    <w:semiHidden/>
    <w:rsid w:val="00D928A4"/>
    <w:rPr>
      <w:color w:val="808080"/>
    </w:rPr>
  </w:style>
  <w:style w:type="character" w:styleId="Hyperlink">
    <w:name w:val="Hyperlink"/>
    <w:basedOn w:val="DefaultParagraphFont"/>
    <w:uiPriority w:val="99"/>
    <w:unhideWhenUsed/>
    <w:rsid w:val="001C0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797">
      <w:bodyDiv w:val="1"/>
      <w:marLeft w:val="0"/>
      <w:marRight w:val="0"/>
      <w:marTop w:val="0"/>
      <w:marBottom w:val="0"/>
      <w:divBdr>
        <w:top w:val="none" w:sz="0" w:space="0" w:color="auto"/>
        <w:left w:val="none" w:sz="0" w:space="0" w:color="auto"/>
        <w:bottom w:val="none" w:sz="0" w:space="0" w:color="auto"/>
        <w:right w:val="none" w:sz="0" w:space="0" w:color="auto"/>
      </w:divBdr>
    </w:div>
    <w:div w:id="1018583766">
      <w:bodyDiv w:val="1"/>
      <w:marLeft w:val="0"/>
      <w:marRight w:val="0"/>
      <w:marTop w:val="0"/>
      <w:marBottom w:val="0"/>
      <w:divBdr>
        <w:top w:val="none" w:sz="0" w:space="0" w:color="auto"/>
        <w:left w:val="none" w:sz="0" w:space="0" w:color="auto"/>
        <w:bottom w:val="none" w:sz="0" w:space="0" w:color="auto"/>
        <w:right w:val="none" w:sz="0" w:space="0" w:color="auto"/>
      </w:divBdr>
    </w:div>
    <w:div w:id="15950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hyperlink" Target="file:///C:\Users\emilyh\Downloads\Victorian%20public%20health%20and%20wellbeing%20plan%202019-2023%20(10).pdf" TargetMode="External"/><Relationship Id="rId14" Type="http://schemas.openxmlformats.org/officeDocument/2006/relationships/header" Target="head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B8E339-E0D7-42AA-89C3-61597A7D579F}"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FFBB9AA0-35CE-48C0-80D1-A372CFE1E911}">
      <dgm:prSet phldrT="[Text]"/>
      <dgm:spPr>
        <a:xfrm>
          <a:off x="3512251" y="1939742"/>
          <a:ext cx="2183683" cy="218368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Our every day core business that contributes to the health and wellbeing of the Monash Community </a:t>
          </a:r>
        </a:p>
      </dgm:t>
    </dgm:pt>
    <dgm:pt modelId="{DA3EF0FF-F5EC-4DEB-A0EB-E152908D650D}" type="parTrans" cxnId="{7035B03D-C216-4051-82FB-6254F3409660}">
      <dgm:prSet/>
      <dgm:spPr/>
      <dgm:t>
        <a:bodyPr/>
        <a:lstStyle/>
        <a:p>
          <a:endParaRPr lang="en-US"/>
        </a:p>
      </dgm:t>
    </dgm:pt>
    <dgm:pt modelId="{052BC0A7-AE09-44A0-802E-B23C8C3A0302}" type="sibTrans" cxnId="{7035B03D-C216-4051-82FB-6254F3409660}">
      <dgm:prSet/>
      <dgm:spPr/>
      <dgm:t>
        <a:bodyPr/>
        <a:lstStyle/>
        <a:p>
          <a:endParaRPr lang="en-US"/>
        </a:p>
      </dgm:t>
    </dgm:pt>
    <dgm:pt modelId="{B8484056-8E12-4BE0-A279-C6FDBE6128D3}">
      <dgm:prSet phldrT="[Text]"/>
      <dgm:spPr>
        <a:xfrm>
          <a:off x="3839804" y="-48748"/>
          <a:ext cx="1528578" cy="152857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panose="020F0502020204030204"/>
            <a:ea typeface="+mn-ea"/>
            <a:cs typeface="+mn-cs"/>
          </a:endParaRPr>
        </a:p>
        <a:p>
          <a:r>
            <a:rPr lang="en-US">
              <a:solidFill>
                <a:sysClr val="window" lastClr="FFFFFF"/>
              </a:solidFill>
              <a:latin typeface="Calibri" panose="020F0502020204030204"/>
              <a:ea typeface="+mn-ea"/>
              <a:cs typeface="+mn-cs"/>
            </a:rPr>
            <a:t>Maintaining footpaths to a high quality</a:t>
          </a:r>
        </a:p>
        <a:p>
          <a:r>
            <a:rPr lang="en-US">
              <a:solidFill>
                <a:sysClr val="window" lastClr="FFFFFF"/>
              </a:solidFill>
              <a:latin typeface="Calibri" panose="020F0502020204030204"/>
              <a:ea typeface="+mn-ea"/>
              <a:cs typeface="+mn-cs"/>
            </a:rPr>
            <a:t>Maintaining our parks and gardens</a:t>
          </a:r>
        </a:p>
        <a:p>
          <a:r>
            <a:rPr lang="en-US">
              <a:solidFill>
                <a:sysClr val="window" lastClr="FFFFFF"/>
              </a:solidFill>
              <a:latin typeface="Calibri" panose="020F0502020204030204"/>
              <a:ea typeface="+mn-ea"/>
              <a:cs typeface="+mn-cs"/>
            </a:rPr>
            <a:t>Waste Services</a:t>
          </a:r>
        </a:p>
      </dgm:t>
    </dgm:pt>
    <dgm:pt modelId="{C8520EE0-2270-4592-A635-6B8D17D0467C}" type="parTrans" cxnId="{8AEAE42B-4561-4152-BA2D-61BA37C6B497}">
      <dgm:prSet/>
      <dgm:spPr/>
      <dgm:t>
        <a:bodyPr/>
        <a:lstStyle/>
        <a:p>
          <a:endParaRPr lang="en-US"/>
        </a:p>
      </dgm:t>
    </dgm:pt>
    <dgm:pt modelId="{CAFCC8D6-6008-4B72-BFEB-56689B711BA8}" type="sibTrans" cxnId="{8AEAE42B-4561-4152-BA2D-61BA37C6B497}">
      <dgm:prSet/>
      <dgm:spPr>
        <a:xfrm>
          <a:off x="2233021" y="660512"/>
          <a:ext cx="4742144" cy="4742144"/>
        </a:xfrm>
        <a:prstGeom prst="blockArc">
          <a:avLst>
            <a:gd name="adj1" fmla="val 16200000"/>
            <a:gd name="adj2" fmla="val 0"/>
            <a:gd name="adj3" fmla="val 4642"/>
          </a:avLst>
        </a:prstGeom>
        <a:solidFill>
          <a:srgbClr val="5B9BD5">
            <a:tint val="60000"/>
            <a:hueOff val="0"/>
            <a:satOff val="0"/>
            <a:lumOff val="0"/>
            <a:alphaOff val="0"/>
          </a:srgbClr>
        </a:solidFill>
        <a:ln>
          <a:noFill/>
        </a:ln>
        <a:effectLst/>
      </dgm:spPr>
      <dgm:t>
        <a:bodyPr/>
        <a:lstStyle/>
        <a:p>
          <a:endParaRPr lang="en-US"/>
        </a:p>
      </dgm:t>
    </dgm:pt>
    <dgm:pt modelId="{33D37496-25F6-438C-8387-E1A7467FEF0A}">
      <dgm:prSet phldrT="[Text]"/>
      <dgm:spPr>
        <a:xfrm>
          <a:off x="6155847" y="2267295"/>
          <a:ext cx="1528578" cy="152857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Conducting Citizenship ceremonies</a:t>
          </a:r>
        </a:p>
        <a:p>
          <a:r>
            <a:rPr lang="en-US">
              <a:solidFill>
                <a:sysClr val="window" lastClr="FFFFFF"/>
              </a:solidFill>
              <a:latin typeface="Calibri" panose="020F0502020204030204"/>
              <a:ea typeface="+mn-ea"/>
              <a:cs typeface="+mn-cs"/>
            </a:rPr>
            <a:t>Providing safe,  accessible, welcoming community spaces</a:t>
          </a:r>
        </a:p>
      </dgm:t>
    </dgm:pt>
    <dgm:pt modelId="{32699A48-8703-42FF-A764-0AA8E4E8FF93}" type="parTrans" cxnId="{68554B47-251B-434C-ABA1-B05BFF612600}">
      <dgm:prSet/>
      <dgm:spPr/>
      <dgm:t>
        <a:bodyPr/>
        <a:lstStyle/>
        <a:p>
          <a:endParaRPr lang="en-US"/>
        </a:p>
      </dgm:t>
    </dgm:pt>
    <dgm:pt modelId="{A3C036DD-472C-4BCA-8E7A-ED29D230E31A}" type="sibTrans" cxnId="{68554B47-251B-434C-ABA1-B05BFF612600}">
      <dgm:prSet/>
      <dgm:spPr>
        <a:xfrm>
          <a:off x="2233021" y="660512"/>
          <a:ext cx="4742144" cy="4742144"/>
        </a:xfrm>
        <a:prstGeom prst="blockArc">
          <a:avLst>
            <a:gd name="adj1" fmla="val 0"/>
            <a:gd name="adj2" fmla="val 5400000"/>
            <a:gd name="adj3" fmla="val 4642"/>
          </a:avLst>
        </a:prstGeom>
        <a:solidFill>
          <a:srgbClr val="5B9BD5">
            <a:tint val="60000"/>
            <a:hueOff val="0"/>
            <a:satOff val="0"/>
            <a:lumOff val="0"/>
            <a:alphaOff val="0"/>
          </a:srgbClr>
        </a:solidFill>
        <a:ln>
          <a:noFill/>
        </a:ln>
        <a:effectLst/>
      </dgm:spPr>
      <dgm:t>
        <a:bodyPr/>
        <a:lstStyle/>
        <a:p>
          <a:endParaRPr lang="en-US"/>
        </a:p>
      </dgm:t>
    </dgm:pt>
    <dgm:pt modelId="{AB09E098-DF33-420A-A08D-A5965709A1EE}">
      <dgm:prSet phldrT="[Text]"/>
      <dgm:spPr>
        <a:xfrm>
          <a:off x="3650665" y="4479387"/>
          <a:ext cx="1906855" cy="173648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Responding to community needs through service provision and programs  targeted to key stages of life </a:t>
          </a:r>
        </a:p>
        <a:p>
          <a:endParaRPr lang="en-US">
            <a:solidFill>
              <a:sysClr val="window" lastClr="FFFFFF"/>
            </a:solidFill>
            <a:latin typeface="Calibri" panose="020F0502020204030204"/>
            <a:ea typeface="+mn-ea"/>
            <a:cs typeface="+mn-cs"/>
          </a:endParaRPr>
        </a:p>
        <a:p>
          <a:endParaRPr lang="en-US">
            <a:solidFill>
              <a:sysClr val="window" lastClr="FFFFFF"/>
            </a:solidFill>
            <a:latin typeface="Calibri" panose="020F0502020204030204"/>
            <a:ea typeface="+mn-ea"/>
            <a:cs typeface="+mn-cs"/>
          </a:endParaRPr>
        </a:p>
      </dgm:t>
    </dgm:pt>
    <dgm:pt modelId="{790EF84B-C3D5-47DF-8A9C-22D948D9A799}" type="parTrans" cxnId="{E7EF205D-7C75-43DB-8298-D51965D7F51C}">
      <dgm:prSet/>
      <dgm:spPr/>
      <dgm:t>
        <a:bodyPr/>
        <a:lstStyle/>
        <a:p>
          <a:endParaRPr lang="en-US"/>
        </a:p>
      </dgm:t>
    </dgm:pt>
    <dgm:pt modelId="{C98CF69E-BD19-436E-9040-4009DEC777D2}" type="sibTrans" cxnId="{E7EF205D-7C75-43DB-8298-D51965D7F51C}">
      <dgm:prSet/>
      <dgm:spPr>
        <a:xfrm>
          <a:off x="2233021" y="660512"/>
          <a:ext cx="4742144" cy="4742144"/>
        </a:xfrm>
        <a:prstGeom prst="blockArc">
          <a:avLst>
            <a:gd name="adj1" fmla="val 5400000"/>
            <a:gd name="adj2" fmla="val 10800000"/>
            <a:gd name="adj3" fmla="val 4642"/>
          </a:avLst>
        </a:prstGeom>
        <a:solidFill>
          <a:srgbClr val="5B9BD5">
            <a:tint val="60000"/>
            <a:hueOff val="0"/>
            <a:satOff val="0"/>
            <a:lumOff val="0"/>
            <a:alphaOff val="0"/>
          </a:srgbClr>
        </a:solidFill>
        <a:ln>
          <a:noFill/>
        </a:ln>
        <a:effectLst/>
      </dgm:spPr>
      <dgm:t>
        <a:bodyPr/>
        <a:lstStyle/>
        <a:p>
          <a:endParaRPr lang="en-US"/>
        </a:p>
      </dgm:t>
    </dgm:pt>
    <dgm:pt modelId="{5874811C-8E61-45A8-AB52-D3FFB5DB5CEE}">
      <dgm:prSet phldrT="[Text]"/>
      <dgm:spPr>
        <a:xfrm>
          <a:off x="1286854" y="1980022"/>
          <a:ext cx="2002391" cy="210312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Immunisation Rates</a:t>
          </a:r>
        </a:p>
        <a:p>
          <a:r>
            <a:rPr lang="en-US">
              <a:solidFill>
                <a:sysClr val="window" lastClr="FFFFFF"/>
              </a:solidFill>
              <a:latin typeface="Calibri" panose="020F0502020204030204"/>
              <a:ea typeface="+mn-ea"/>
              <a:cs typeface="+mn-cs"/>
            </a:rPr>
            <a:t>Maternal &amp; Child Health Program</a:t>
          </a:r>
        </a:p>
        <a:p>
          <a:r>
            <a:rPr lang="en-US">
              <a:solidFill>
                <a:sysClr val="window" lastClr="FFFFFF"/>
              </a:solidFill>
              <a:latin typeface="Calibri" panose="020F0502020204030204"/>
              <a:ea typeface="+mn-ea"/>
              <a:cs typeface="+mn-cs"/>
            </a:rPr>
            <a:t>Library borrowings and visitations</a:t>
          </a:r>
        </a:p>
        <a:p>
          <a:r>
            <a:rPr lang="en-US">
              <a:solidFill>
                <a:sysClr val="window" lastClr="FFFFFF"/>
              </a:solidFill>
              <a:latin typeface="Calibri" panose="020F0502020204030204"/>
              <a:ea typeface="+mn-ea"/>
              <a:cs typeface="+mn-cs"/>
            </a:rPr>
            <a:t>Aquatic &amp; recreation centre promotion and visitations</a:t>
          </a:r>
        </a:p>
        <a:p>
          <a:endParaRPr lang="en-US">
            <a:solidFill>
              <a:sysClr val="window" lastClr="FFFFFF"/>
            </a:solidFill>
            <a:latin typeface="Calibri" panose="020F0502020204030204"/>
            <a:ea typeface="+mn-ea"/>
            <a:cs typeface="+mn-cs"/>
          </a:endParaRPr>
        </a:p>
      </dgm:t>
    </dgm:pt>
    <dgm:pt modelId="{6B07DAB1-8857-415D-8083-0309931B6E10}" type="parTrans" cxnId="{AF6E81EB-9BA4-46A2-8269-EB4E9FD8DE32}">
      <dgm:prSet/>
      <dgm:spPr/>
      <dgm:t>
        <a:bodyPr/>
        <a:lstStyle/>
        <a:p>
          <a:endParaRPr lang="en-US"/>
        </a:p>
      </dgm:t>
    </dgm:pt>
    <dgm:pt modelId="{E78E9D83-3A1C-41D6-85D4-E108299884AA}" type="sibTrans" cxnId="{AF6E81EB-9BA4-46A2-8269-EB4E9FD8DE32}">
      <dgm:prSet/>
      <dgm:spPr>
        <a:xfrm>
          <a:off x="2233021" y="660512"/>
          <a:ext cx="4742144" cy="4742144"/>
        </a:xfrm>
        <a:prstGeom prst="blockArc">
          <a:avLst>
            <a:gd name="adj1" fmla="val 10800000"/>
            <a:gd name="adj2" fmla="val 16200000"/>
            <a:gd name="adj3" fmla="val 4642"/>
          </a:avLst>
        </a:prstGeom>
        <a:solidFill>
          <a:srgbClr val="5B9BD5">
            <a:tint val="60000"/>
            <a:hueOff val="0"/>
            <a:satOff val="0"/>
            <a:lumOff val="0"/>
            <a:alphaOff val="0"/>
          </a:srgbClr>
        </a:solidFill>
        <a:ln>
          <a:noFill/>
        </a:ln>
        <a:effectLst/>
      </dgm:spPr>
      <dgm:t>
        <a:bodyPr/>
        <a:lstStyle/>
        <a:p>
          <a:endParaRPr lang="en-US"/>
        </a:p>
      </dgm:t>
    </dgm:pt>
    <dgm:pt modelId="{1D46032A-5EC1-416D-B322-0EFCD367A098}">
      <dgm:prSet/>
      <dgm:spPr/>
      <dgm:t>
        <a:bodyPr/>
        <a:lstStyle/>
        <a:p>
          <a:r>
            <a:rPr lang="en-US">
              <a:solidFill>
                <a:sysClr val="window" lastClr="FFFFFF"/>
              </a:solidFill>
              <a:latin typeface="Calibri" panose="020F0502020204030204"/>
              <a:ea typeface="+mn-ea"/>
              <a:cs typeface="+mn-cs"/>
            </a:rPr>
            <a:t>Responsive customer service</a:t>
          </a:r>
        </a:p>
        <a:p>
          <a:r>
            <a:rPr lang="en-US">
              <a:solidFill>
                <a:sysClr val="window" lastClr="FFFFFF"/>
              </a:solidFill>
              <a:latin typeface="Calibri" panose="020F0502020204030204"/>
              <a:ea typeface="+mn-ea"/>
              <a:cs typeface="+mn-cs"/>
            </a:rPr>
            <a:t>Communicating with our community</a:t>
          </a:r>
        </a:p>
        <a:p>
          <a:r>
            <a:rPr lang="en-US">
              <a:solidFill>
                <a:sysClr val="window" lastClr="FFFFFF"/>
              </a:solidFill>
              <a:latin typeface="Calibri" panose="020F0502020204030204"/>
              <a:ea typeface="+mn-ea"/>
              <a:cs typeface="+mn-cs"/>
            </a:rPr>
            <a:t>Consulting with our community</a:t>
          </a:r>
        </a:p>
      </dgm:t>
    </dgm:pt>
    <dgm:pt modelId="{AD7EF514-90E3-4867-A68D-1FF4B7F3C03B}" type="parTrans" cxnId="{B18842F4-1D54-40F4-9E10-B195667551AC}">
      <dgm:prSet/>
      <dgm:spPr/>
      <dgm:t>
        <a:bodyPr/>
        <a:lstStyle/>
        <a:p>
          <a:endParaRPr lang="en-US"/>
        </a:p>
      </dgm:t>
    </dgm:pt>
    <dgm:pt modelId="{37F293C5-84D6-4709-AD58-9E0DF19B1DD9}" type="sibTrans" cxnId="{B18842F4-1D54-40F4-9E10-B195667551AC}">
      <dgm:prSet/>
      <dgm:spPr/>
      <dgm:t>
        <a:bodyPr/>
        <a:lstStyle/>
        <a:p>
          <a:endParaRPr lang="en-US"/>
        </a:p>
      </dgm:t>
    </dgm:pt>
    <dgm:pt modelId="{6974695D-23E6-4B1D-BB17-9E8AFFBB5F45}">
      <dgm:prSet phldrT="[Text]"/>
      <dgm:spPr>
        <a:xfrm>
          <a:off x="3650665" y="4479387"/>
          <a:ext cx="1906855" cy="17364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Support and build the capacity of community groups, networks and service organisations including local sporting clubs, neighbourhoods houses, community health.</a:t>
          </a:r>
        </a:p>
        <a:p>
          <a:endParaRPr lang="en-US">
            <a:solidFill>
              <a:sysClr val="window" lastClr="FFFFFF"/>
            </a:solidFill>
            <a:latin typeface="Calibri" panose="020F0502020204030204"/>
            <a:ea typeface="+mn-ea"/>
            <a:cs typeface="+mn-cs"/>
          </a:endParaRPr>
        </a:p>
        <a:p>
          <a:endParaRPr lang="en-US">
            <a:solidFill>
              <a:sysClr val="window" lastClr="FFFFFF"/>
            </a:solidFill>
            <a:latin typeface="Calibri" panose="020F0502020204030204"/>
            <a:ea typeface="+mn-ea"/>
            <a:cs typeface="+mn-cs"/>
          </a:endParaRPr>
        </a:p>
      </dgm:t>
    </dgm:pt>
    <dgm:pt modelId="{08429B45-B63F-4F11-B590-366EFF44B7DD}" type="parTrans" cxnId="{35BCE7CB-410E-42B6-A7EB-3F5A3CDCC2C5}">
      <dgm:prSet/>
      <dgm:spPr/>
      <dgm:t>
        <a:bodyPr/>
        <a:lstStyle/>
        <a:p>
          <a:endParaRPr lang="en-US"/>
        </a:p>
      </dgm:t>
    </dgm:pt>
    <dgm:pt modelId="{07CFA8B1-7174-4EFD-B608-10931F5C7663}" type="sibTrans" cxnId="{35BCE7CB-410E-42B6-A7EB-3F5A3CDCC2C5}">
      <dgm:prSet/>
      <dgm:spPr/>
      <dgm:t>
        <a:bodyPr/>
        <a:lstStyle/>
        <a:p>
          <a:endParaRPr lang="en-US"/>
        </a:p>
      </dgm:t>
    </dgm:pt>
    <dgm:pt modelId="{825580A4-BB51-4D85-86D2-D8B944F14B25}" type="pres">
      <dgm:prSet presAssocID="{16B8E339-E0D7-42AA-89C3-61597A7D579F}" presName="Name0" presStyleCnt="0">
        <dgm:presLayoutVars>
          <dgm:chMax val="1"/>
          <dgm:dir/>
          <dgm:animLvl val="ctr"/>
          <dgm:resizeHandles val="exact"/>
        </dgm:presLayoutVars>
      </dgm:prSet>
      <dgm:spPr/>
      <dgm:t>
        <a:bodyPr/>
        <a:lstStyle/>
        <a:p>
          <a:endParaRPr lang="en-US"/>
        </a:p>
      </dgm:t>
    </dgm:pt>
    <dgm:pt modelId="{4A1A4ECD-4BD4-4776-81C6-2CD1B9C7BD00}" type="pres">
      <dgm:prSet presAssocID="{FFBB9AA0-35CE-48C0-80D1-A372CFE1E911}" presName="centerShape" presStyleLbl="node0" presStyleIdx="0" presStyleCnt="1"/>
      <dgm:spPr/>
      <dgm:t>
        <a:bodyPr/>
        <a:lstStyle/>
        <a:p>
          <a:endParaRPr lang="en-US"/>
        </a:p>
      </dgm:t>
    </dgm:pt>
    <dgm:pt modelId="{8BD45DB9-6BA1-46C1-A437-18367BE6F95A}" type="pres">
      <dgm:prSet presAssocID="{B8484056-8E12-4BE0-A279-C6FDBE6128D3}" presName="node" presStyleLbl="node1" presStyleIdx="0" presStyleCnt="6">
        <dgm:presLayoutVars>
          <dgm:bulletEnabled val="1"/>
        </dgm:presLayoutVars>
      </dgm:prSet>
      <dgm:spPr/>
      <dgm:t>
        <a:bodyPr/>
        <a:lstStyle/>
        <a:p>
          <a:endParaRPr lang="en-US"/>
        </a:p>
      </dgm:t>
    </dgm:pt>
    <dgm:pt modelId="{CF6614ED-8F07-43F4-A7A2-249CE2118492}" type="pres">
      <dgm:prSet presAssocID="{B8484056-8E12-4BE0-A279-C6FDBE6128D3}" presName="dummy" presStyleCnt="0"/>
      <dgm:spPr/>
    </dgm:pt>
    <dgm:pt modelId="{A17F0B9F-EDB1-41A1-8D86-67158397105E}" type="pres">
      <dgm:prSet presAssocID="{CAFCC8D6-6008-4B72-BFEB-56689B711BA8}" presName="sibTrans" presStyleLbl="sibTrans2D1" presStyleIdx="0" presStyleCnt="6"/>
      <dgm:spPr/>
      <dgm:t>
        <a:bodyPr/>
        <a:lstStyle/>
        <a:p>
          <a:endParaRPr lang="en-US"/>
        </a:p>
      </dgm:t>
    </dgm:pt>
    <dgm:pt modelId="{68668836-879D-432E-900C-A39243A6AD73}" type="pres">
      <dgm:prSet presAssocID="{6974695D-23E6-4B1D-BB17-9E8AFFBB5F45}" presName="node" presStyleLbl="node1" presStyleIdx="1" presStyleCnt="6" custScaleX="109546" custScaleY="103688">
        <dgm:presLayoutVars>
          <dgm:bulletEnabled val="1"/>
        </dgm:presLayoutVars>
      </dgm:prSet>
      <dgm:spPr>
        <a:prstGeom prst="ellipse">
          <a:avLst/>
        </a:prstGeom>
      </dgm:spPr>
      <dgm:t>
        <a:bodyPr/>
        <a:lstStyle/>
        <a:p>
          <a:endParaRPr lang="en-US"/>
        </a:p>
      </dgm:t>
    </dgm:pt>
    <dgm:pt modelId="{93705575-C1B9-488D-82E9-3CAB7B2C25CA}" type="pres">
      <dgm:prSet presAssocID="{6974695D-23E6-4B1D-BB17-9E8AFFBB5F45}" presName="dummy" presStyleCnt="0"/>
      <dgm:spPr/>
    </dgm:pt>
    <dgm:pt modelId="{242BE96F-D4C6-42EB-954A-0C0A1080B292}" type="pres">
      <dgm:prSet presAssocID="{07CFA8B1-7174-4EFD-B608-10931F5C7663}" presName="sibTrans" presStyleLbl="sibTrans2D1" presStyleIdx="1" presStyleCnt="6"/>
      <dgm:spPr/>
      <dgm:t>
        <a:bodyPr/>
        <a:lstStyle/>
        <a:p>
          <a:endParaRPr lang="en-US"/>
        </a:p>
      </dgm:t>
    </dgm:pt>
    <dgm:pt modelId="{39802543-DB60-4DE5-B91F-8DD8320872F2}" type="pres">
      <dgm:prSet presAssocID="{33D37496-25F6-438C-8387-E1A7467FEF0A}" presName="node" presStyleLbl="node1" presStyleIdx="2" presStyleCnt="6">
        <dgm:presLayoutVars>
          <dgm:bulletEnabled val="1"/>
        </dgm:presLayoutVars>
      </dgm:prSet>
      <dgm:spPr/>
      <dgm:t>
        <a:bodyPr/>
        <a:lstStyle/>
        <a:p>
          <a:endParaRPr lang="en-US"/>
        </a:p>
      </dgm:t>
    </dgm:pt>
    <dgm:pt modelId="{2DC8CA63-130E-43B8-AE4A-1F343190385F}" type="pres">
      <dgm:prSet presAssocID="{33D37496-25F6-438C-8387-E1A7467FEF0A}" presName="dummy" presStyleCnt="0"/>
      <dgm:spPr/>
    </dgm:pt>
    <dgm:pt modelId="{6F93861D-C1CC-4529-89E2-20987319EC1D}" type="pres">
      <dgm:prSet presAssocID="{A3C036DD-472C-4BCA-8E7A-ED29D230E31A}" presName="sibTrans" presStyleLbl="sibTrans2D1" presStyleIdx="2" presStyleCnt="6"/>
      <dgm:spPr/>
      <dgm:t>
        <a:bodyPr/>
        <a:lstStyle/>
        <a:p>
          <a:endParaRPr lang="en-US"/>
        </a:p>
      </dgm:t>
    </dgm:pt>
    <dgm:pt modelId="{C943CD24-7AFA-4100-B08D-2ED5176B7B63}" type="pres">
      <dgm:prSet presAssocID="{1D46032A-5EC1-416D-B322-0EFCD367A098}" presName="node" presStyleLbl="node1" presStyleIdx="3" presStyleCnt="6">
        <dgm:presLayoutVars>
          <dgm:bulletEnabled val="1"/>
        </dgm:presLayoutVars>
      </dgm:prSet>
      <dgm:spPr/>
      <dgm:t>
        <a:bodyPr/>
        <a:lstStyle/>
        <a:p>
          <a:endParaRPr lang="en-US"/>
        </a:p>
      </dgm:t>
    </dgm:pt>
    <dgm:pt modelId="{73B7735C-B2AD-41FC-B43B-83D32D56B82B}" type="pres">
      <dgm:prSet presAssocID="{1D46032A-5EC1-416D-B322-0EFCD367A098}" presName="dummy" presStyleCnt="0"/>
      <dgm:spPr/>
    </dgm:pt>
    <dgm:pt modelId="{5825ADD4-4C39-4AC6-92EC-BCF1BD4E8F38}" type="pres">
      <dgm:prSet presAssocID="{37F293C5-84D6-4709-AD58-9E0DF19B1DD9}" presName="sibTrans" presStyleLbl="sibTrans2D1" presStyleIdx="3" presStyleCnt="6"/>
      <dgm:spPr/>
      <dgm:t>
        <a:bodyPr/>
        <a:lstStyle/>
        <a:p>
          <a:endParaRPr lang="en-US"/>
        </a:p>
      </dgm:t>
    </dgm:pt>
    <dgm:pt modelId="{E8B8078B-130B-4F50-840D-D7234C2420C7}" type="pres">
      <dgm:prSet presAssocID="{AB09E098-DF33-420A-A08D-A5965709A1EE}" presName="node" presStyleLbl="node1" presStyleIdx="4" presStyleCnt="6" custScaleX="109546" custScaleY="103688">
        <dgm:presLayoutVars>
          <dgm:bulletEnabled val="1"/>
        </dgm:presLayoutVars>
      </dgm:prSet>
      <dgm:spPr/>
      <dgm:t>
        <a:bodyPr/>
        <a:lstStyle/>
        <a:p>
          <a:endParaRPr lang="en-US"/>
        </a:p>
      </dgm:t>
    </dgm:pt>
    <dgm:pt modelId="{5D7D81A4-C3E7-49FD-B24C-402E61C9ADFC}" type="pres">
      <dgm:prSet presAssocID="{AB09E098-DF33-420A-A08D-A5965709A1EE}" presName="dummy" presStyleCnt="0"/>
      <dgm:spPr/>
    </dgm:pt>
    <dgm:pt modelId="{275FD392-F306-491E-8FF7-B9F21DDE29E2}" type="pres">
      <dgm:prSet presAssocID="{C98CF69E-BD19-436E-9040-4009DEC777D2}" presName="sibTrans" presStyleLbl="sibTrans2D1" presStyleIdx="4" presStyleCnt="6"/>
      <dgm:spPr/>
      <dgm:t>
        <a:bodyPr/>
        <a:lstStyle/>
        <a:p>
          <a:endParaRPr lang="en-US"/>
        </a:p>
      </dgm:t>
    </dgm:pt>
    <dgm:pt modelId="{AB55F6E3-E76D-41C9-9934-3433CDB5675A}" type="pres">
      <dgm:prSet presAssocID="{5874811C-8E61-45A8-AB52-D3FFB5DB5CEE}" presName="node" presStyleLbl="node1" presStyleIdx="5" presStyleCnt="6" custScaleX="111902" custScaleY="111964">
        <dgm:presLayoutVars>
          <dgm:bulletEnabled val="1"/>
        </dgm:presLayoutVars>
      </dgm:prSet>
      <dgm:spPr/>
      <dgm:t>
        <a:bodyPr/>
        <a:lstStyle/>
        <a:p>
          <a:endParaRPr lang="en-US"/>
        </a:p>
      </dgm:t>
    </dgm:pt>
    <dgm:pt modelId="{DF0F8A23-EFFC-4CEB-A020-F0AD025066A5}" type="pres">
      <dgm:prSet presAssocID="{5874811C-8E61-45A8-AB52-D3FFB5DB5CEE}" presName="dummy" presStyleCnt="0"/>
      <dgm:spPr/>
    </dgm:pt>
    <dgm:pt modelId="{5CD18462-E836-45EE-956F-1E74DEFD6261}" type="pres">
      <dgm:prSet presAssocID="{E78E9D83-3A1C-41D6-85D4-E108299884AA}" presName="sibTrans" presStyleLbl="sibTrans2D1" presStyleIdx="5" presStyleCnt="6"/>
      <dgm:spPr/>
      <dgm:t>
        <a:bodyPr/>
        <a:lstStyle/>
        <a:p>
          <a:endParaRPr lang="en-US"/>
        </a:p>
      </dgm:t>
    </dgm:pt>
  </dgm:ptLst>
  <dgm:cxnLst>
    <dgm:cxn modelId="{B18842F4-1D54-40F4-9E10-B195667551AC}" srcId="{FFBB9AA0-35CE-48C0-80D1-A372CFE1E911}" destId="{1D46032A-5EC1-416D-B322-0EFCD367A098}" srcOrd="3" destOrd="0" parTransId="{AD7EF514-90E3-4867-A68D-1FF4B7F3C03B}" sibTransId="{37F293C5-84D6-4709-AD58-9E0DF19B1DD9}"/>
    <dgm:cxn modelId="{E7EF205D-7C75-43DB-8298-D51965D7F51C}" srcId="{FFBB9AA0-35CE-48C0-80D1-A372CFE1E911}" destId="{AB09E098-DF33-420A-A08D-A5965709A1EE}" srcOrd="4" destOrd="0" parTransId="{790EF84B-C3D5-47DF-8A9C-22D948D9A799}" sibTransId="{C98CF69E-BD19-436E-9040-4009DEC777D2}"/>
    <dgm:cxn modelId="{B27BEDD2-FC89-422E-87FD-9B470ABD7479}" type="presOf" srcId="{B8484056-8E12-4BE0-A279-C6FDBE6128D3}" destId="{8BD45DB9-6BA1-46C1-A437-18367BE6F95A}" srcOrd="0" destOrd="0" presId="urn:microsoft.com/office/officeart/2005/8/layout/radial6"/>
    <dgm:cxn modelId="{1EB8166F-A69A-46CD-91B2-DB2B1435ADDB}" type="presOf" srcId="{07CFA8B1-7174-4EFD-B608-10931F5C7663}" destId="{242BE96F-D4C6-42EB-954A-0C0A1080B292}" srcOrd="0" destOrd="0" presId="urn:microsoft.com/office/officeart/2005/8/layout/radial6"/>
    <dgm:cxn modelId="{06EA7052-6722-42FB-8E3C-6B076EFEF18B}" type="presOf" srcId="{37F293C5-84D6-4709-AD58-9E0DF19B1DD9}" destId="{5825ADD4-4C39-4AC6-92EC-BCF1BD4E8F38}" srcOrd="0" destOrd="0" presId="urn:microsoft.com/office/officeart/2005/8/layout/radial6"/>
    <dgm:cxn modelId="{8AEAE42B-4561-4152-BA2D-61BA37C6B497}" srcId="{FFBB9AA0-35CE-48C0-80D1-A372CFE1E911}" destId="{B8484056-8E12-4BE0-A279-C6FDBE6128D3}" srcOrd="0" destOrd="0" parTransId="{C8520EE0-2270-4592-A635-6B8D17D0467C}" sibTransId="{CAFCC8D6-6008-4B72-BFEB-56689B711BA8}"/>
    <dgm:cxn modelId="{06795155-C4B7-4EE0-BA52-87E525E69086}" type="presOf" srcId="{16B8E339-E0D7-42AA-89C3-61597A7D579F}" destId="{825580A4-BB51-4D85-86D2-D8B944F14B25}" srcOrd="0" destOrd="0" presId="urn:microsoft.com/office/officeart/2005/8/layout/radial6"/>
    <dgm:cxn modelId="{7035B03D-C216-4051-82FB-6254F3409660}" srcId="{16B8E339-E0D7-42AA-89C3-61597A7D579F}" destId="{FFBB9AA0-35CE-48C0-80D1-A372CFE1E911}" srcOrd="0" destOrd="0" parTransId="{DA3EF0FF-F5EC-4DEB-A0EB-E152908D650D}" sibTransId="{052BC0A7-AE09-44A0-802E-B23C8C3A0302}"/>
    <dgm:cxn modelId="{6FEAB91F-1322-43B9-9BBA-F9048E161F31}" type="presOf" srcId="{5874811C-8E61-45A8-AB52-D3FFB5DB5CEE}" destId="{AB55F6E3-E76D-41C9-9934-3433CDB5675A}" srcOrd="0" destOrd="0" presId="urn:microsoft.com/office/officeart/2005/8/layout/radial6"/>
    <dgm:cxn modelId="{921D05D2-4653-4662-8F1B-DCE11F48268F}" type="presOf" srcId="{6974695D-23E6-4B1D-BB17-9E8AFFBB5F45}" destId="{68668836-879D-432E-900C-A39243A6AD73}" srcOrd="0" destOrd="0" presId="urn:microsoft.com/office/officeart/2005/8/layout/radial6"/>
    <dgm:cxn modelId="{BA01DD8E-03AD-421E-856D-AE7EC0825BA0}" type="presOf" srcId="{1D46032A-5EC1-416D-B322-0EFCD367A098}" destId="{C943CD24-7AFA-4100-B08D-2ED5176B7B63}" srcOrd="0" destOrd="0" presId="urn:microsoft.com/office/officeart/2005/8/layout/radial6"/>
    <dgm:cxn modelId="{323FE439-65FF-4C68-9D1B-28AB5FDDB9EC}" type="presOf" srcId="{E78E9D83-3A1C-41D6-85D4-E108299884AA}" destId="{5CD18462-E836-45EE-956F-1E74DEFD6261}" srcOrd="0" destOrd="0" presId="urn:microsoft.com/office/officeart/2005/8/layout/radial6"/>
    <dgm:cxn modelId="{AF6E81EB-9BA4-46A2-8269-EB4E9FD8DE32}" srcId="{FFBB9AA0-35CE-48C0-80D1-A372CFE1E911}" destId="{5874811C-8E61-45A8-AB52-D3FFB5DB5CEE}" srcOrd="5" destOrd="0" parTransId="{6B07DAB1-8857-415D-8083-0309931B6E10}" sibTransId="{E78E9D83-3A1C-41D6-85D4-E108299884AA}"/>
    <dgm:cxn modelId="{78408CE0-5DD2-43EB-98C8-DB8970E50DF3}" type="presOf" srcId="{A3C036DD-472C-4BCA-8E7A-ED29D230E31A}" destId="{6F93861D-C1CC-4529-89E2-20987319EC1D}" srcOrd="0" destOrd="0" presId="urn:microsoft.com/office/officeart/2005/8/layout/radial6"/>
    <dgm:cxn modelId="{A0693EBC-CF68-4127-9BA0-221593CF2BE2}" type="presOf" srcId="{C98CF69E-BD19-436E-9040-4009DEC777D2}" destId="{275FD392-F306-491E-8FF7-B9F21DDE29E2}" srcOrd="0" destOrd="0" presId="urn:microsoft.com/office/officeart/2005/8/layout/radial6"/>
    <dgm:cxn modelId="{3E9B07DD-A82F-4AAD-9F60-6269302D60C1}" type="presOf" srcId="{AB09E098-DF33-420A-A08D-A5965709A1EE}" destId="{E8B8078B-130B-4F50-840D-D7234C2420C7}" srcOrd="0" destOrd="0" presId="urn:microsoft.com/office/officeart/2005/8/layout/radial6"/>
    <dgm:cxn modelId="{35BCE7CB-410E-42B6-A7EB-3F5A3CDCC2C5}" srcId="{FFBB9AA0-35CE-48C0-80D1-A372CFE1E911}" destId="{6974695D-23E6-4B1D-BB17-9E8AFFBB5F45}" srcOrd="1" destOrd="0" parTransId="{08429B45-B63F-4F11-B590-366EFF44B7DD}" sibTransId="{07CFA8B1-7174-4EFD-B608-10931F5C7663}"/>
    <dgm:cxn modelId="{E2CA118A-AF2C-4A38-B9D5-01CB3778056B}" type="presOf" srcId="{33D37496-25F6-438C-8387-E1A7467FEF0A}" destId="{39802543-DB60-4DE5-B91F-8DD8320872F2}" srcOrd="0" destOrd="0" presId="urn:microsoft.com/office/officeart/2005/8/layout/radial6"/>
    <dgm:cxn modelId="{D9305F5C-B10C-4E3E-95B2-4B1498C104CB}" type="presOf" srcId="{CAFCC8D6-6008-4B72-BFEB-56689B711BA8}" destId="{A17F0B9F-EDB1-41A1-8D86-67158397105E}" srcOrd="0" destOrd="0" presId="urn:microsoft.com/office/officeart/2005/8/layout/radial6"/>
    <dgm:cxn modelId="{68554B47-251B-434C-ABA1-B05BFF612600}" srcId="{FFBB9AA0-35CE-48C0-80D1-A372CFE1E911}" destId="{33D37496-25F6-438C-8387-E1A7467FEF0A}" srcOrd="2" destOrd="0" parTransId="{32699A48-8703-42FF-A764-0AA8E4E8FF93}" sibTransId="{A3C036DD-472C-4BCA-8E7A-ED29D230E31A}"/>
    <dgm:cxn modelId="{D4A1066C-EA76-4C3C-AAD4-A0A4DEC502DA}" type="presOf" srcId="{FFBB9AA0-35CE-48C0-80D1-A372CFE1E911}" destId="{4A1A4ECD-4BD4-4776-81C6-2CD1B9C7BD00}" srcOrd="0" destOrd="0" presId="urn:microsoft.com/office/officeart/2005/8/layout/radial6"/>
    <dgm:cxn modelId="{3FDBBF18-D7CA-457C-A2CF-27C181D64585}" type="presParOf" srcId="{825580A4-BB51-4D85-86D2-D8B944F14B25}" destId="{4A1A4ECD-4BD4-4776-81C6-2CD1B9C7BD00}" srcOrd="0" destOrd="0" presId="urn:microsoft.com/office/officeart/2005/8/layout/radial6"/>
    <dgm:cxn modelId="{39D8ED74-48C5-4381-BBD2-7B3D0A9FB01A}" type="presParOf" srcId="{825580A4-BB51-4D85-86D2-D8B944F14B25}" destId="{8BD45DB9-6BA1-46C1-A437-18367BE6F95A}" srcOrd="1" destOrd="0" presId="urn:microsoft.com/office/officeart/2005/8/layout/radial6"/>
    <dgm:cxn modelId="{A8DF6622-2591-4893-8238-885F7CC6371D}" type="presParOf" srcId="{825580A4-BB51-4D85-86D2-D8B944F14B25}" destId="{CF6614ED-8F07-43F4-A7A2-249CE2118492}" srcOrd="2" destOrd="0" presId="urn:microsoft.com/office/officeart/2005/8/layout/radial6"/>
    <dgm:cxn modelId="{7BC58B9F-B496-4594-9E15-7DD101C8A3F3}" type="presParOf" srcId="{825580A4-BB51-4D85-86D2-D8B944F14B25}" destId="{A17F0B9F-EDB1-41A1-8D86-67158397105E}" srcOrd="3" destOrd="0" presId="urn:microsoft.com/office/officeart/2005/8/layout/radial6"/>
    <dgm:cxn modelId="{3124D16A-4D0D-4EC6-A83B-C3B5377144E9}" type="presParOf" srcId="{825580A4-BB51-4D85-86D2-D8B944F14B25}" destId="{68668836-879D-432E-900C-A39243A6AD73}" srcOrd="4" destOrd="0" presId="urn:microsoft.com/office/officeart/2005/8/layout/radial6"/>
    <dgm:cxn modelId="{76752609-5634-4260-912D-62B51D705DB9}" type="presParOf" srcId="{825580A4-BB51-4D85-86D2-D8B944F14B25}" destId="{93705575-C1B9-488D-82E9-3CAB7B2C25CA}" srcOrd="5" destOrd="0" presId="urn:microsoft.com/office/officeart/2005/8/layout/radial6"/>
    <dgm:cxn modelId="{7E11ED2F-6D4E-4A18-8BE6-5A0C4E5673FF}" type="presParOf" srcId="{825580A4-BB51-4D85-86D2-D8B944F14B25}" destId="{242BE96F-D4C6-42EB-954A-0C0A1080B292}" srcOrd="6" destOrd="0" presId="urn:microsoft.com/office/officeart/2005/8/layout/radial6"/>
    <dgm:cxn modelId="{4A9E6969-DA2E-442A-9B36-B41BC94A1565}" type="presParOf" srcId="{825580A4-BB51-4D85-86D2-D8B944F14B25}" destId="{39802543-DB60-4DE5-B91F-8DD8320872F2}" srcOrd="7" destOrd="0" presId="urn:microsoft.com/office/officeart/2005/8/layout/radial6"/>
    <dgm:cxn modelId="{127BF78A-0751-4583-819C-875B14B1A41D}" type="presParOf" srcId="{825580A4-BB51-4D85-86D2-D8B944F14B25}" destId="{2DC8CA63-130E-43B8-AE4A-1F343190385F}" srcOrd="8" destOrd="0" presId="urn:microsoft.com/office/officeart/2005/8/layout/radial6"/>
    <dgm:cxn modelId="{1296FC7B-F798-4317-A926-501CF088BF95}" type="presParOf" srcId="{825580A4-BB51-4D85-86D2-D8B944F14B25}" destId="{6F93861D-C1CC-4529-89E2-20987319EC1D}" srcOrd="9" destOrd="0" presId="urn:microsoft.com/office/officeart/2005/8/layout/radial6"/>
    <dgm:cxn modelId="{C89FC958-07AC-485D-AE16-5B186F2766E2}" type="presParOf" srcId="{825580A4-BB51-4D85-86D2-D8B944F14B25}" destId="{C943CD24-7AFA-4100-B08D-2ED5176B7B63}" srcOrd="10" destOrd="0" presId="urn:microsoft.com/office/officeart/2005/8/layout/radial6"/>
    <dgm:cxn modelId="{1737DD34-794D-4C21-BA6A-01A0A1082C12}" type="presParOf" srcId="{825580A4-BB51-4D85-86D2-D8B944F14B25}" destId="{73B7735C-B2AD-41FC-B43B-83D32D56B82B}" srcOrd="11" destOrd="0" presId="urn:microsoft.com/office/officeart/2005/8/layout/radial6"/>
    <dgm:cxn modelId="{E0F27D75-69A9-4243-9F6F-1D4AA4E58E1C}" type="presParOf" srcId="{825580A4-BB51-4D85-86D2-D8B944F14B25}" destId="{5825ADD4-4C39-4AC6-92EC-BCF1BD4E8F38}" srcOrd="12" destOrd="0" presId="urn:microsoft.com/office/officeart/2005/8/layout/radial6"/>
    <dgm:cxn modelId="{EB45C507-68A2-42E6-A838-CC1C45FF3536}" type="presParOf" srcId="{825580A4-BB51-4D85-86D2-D8B944F14B25}" destId="{E8B8078B-130B-4F50-840D-D7234C2420C7}" srcOrd="13" destOrd="0" presId="urn:microsoft.com/office/officeart/2005/8/layout/radial6"/>
    <dgm:cxn modelId="{91EA7073-640E-4439-8961-65958A654A18}" type="presParOf" srcId="{825580A4-BB51-4D85-86D2-D8B944F14B25}" destId="{5D7D81A4-C3E7-49FD-B24C-402E61C9ADFC}" srcOrd="14" destOrd="0" presId="urn:microsoft.com/office/officeart/2005/8/layout/radial6"/>
    <dgm:cxn modelId="{D1921A4A-FDD5-4479-A9C2-CC0D71E18879}" type="presParOf" srcId="{825580A4-BB51-4D85-86D2-D8B944F14B25}" destId="{275FD392-F306-491E-8FF7-B9F21DDE29E2}" srcOrd="15" destOrd="0" presId="urn:microsoft.com/office/officeart/2005/8/layout/radial6"/>
    <dgm:cxn modelId="{4123D847-176A-462B-9248-2F733755DA29}" type="presParOf" srcId="{825580A4-BB51-4D85-86D2-D8B944F14B25}" destId="{AB55F6E3-E76D-41C9-9934-3433CDB5675A}" srcOrd="16" destOrd="0" presId="urn:microsoft.com/office/officeart/2005/8/layout/radial6"/>
    <dgm:cxn modelId="{D0717FD9-CDCD-475C-AA2E-772431F1FFA7}" type="presParOf" srcId="{825580A4-BB51-4D85-86D2-D8B944F14B25}" destId="{DF0F8A23-EFFC-4CEB-A020-F0AD025066A5}" srcOrd="17" destOrd="0" presId="urn:microsoft.com/office/officeart/2005/8/layout/radial6"/>
    <dgm:cxn modelId="{A53A901B-6296-4364-AE45-81572F8371F8}" type="presParOf" srcId="{825580A4-BB51-4D85-86D2-D8B944F14B25}" destId="{5CD18462-E836-45EE-956F-1E74DEFD6261}" srcOrd="18"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18462-E836-45EE-956F-1E74DEFD6261}">
      <dsp:nvSpPr>
        <dsp:cNvPr id="0" name=""/>
        <dsp:cNvSpPr/>
      </dsp:nvSpPr>
      <dsp:spPr>
        <a:xfrm>
          <a:off x="2001216" y="622937"/>
          <a:ext cx="4248476" cy="4248476"/>
        </a:xfrm>
        <a:prstGeom prst="blockArc">
          <a:avLst>
            <a:gd name="adj1" fmla="val 10800000"/>
            <a:gd name="adj2" fmla="val 16200000"/>
            <a:gd name="adj3" fmla="val 464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75FD392-F306-491E-8FF7-B9F21DDE29E2}">
      <dsp:nvSpPr>
        <dsp:cNvPr id="0" name=""/>
        <dsp:cNvSpPr/>
      </dsp:nvSpPr>
      <dsp:spPr>
        <a:xfrm>
          <a:off x="2001216" y="622937"/>
          <a:ext cx="4248476" cy="4248476"/>
        </a:xfrm>
        <a:prstGeom prst="blockArc">
          <a:avLst>
            <a:gd name="adj1" fmla="val 5400000"/>
            <a:gd name="adj2" fmla="val 10800000"/>
            <a:gd name="adj3" fmla="val 464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825ADD4-4C39-4AC6-92EC-BCF1BD4E8F38}">
      <dsp:nvSpPr>
        <dsp:cNvPr id="0" name=""/>
        <dsp:cNvSpPr/>
      </dsp:nvSpPr>
      <dsp:spPr>
        <a:xfrm>
          <a:off x="2001216" y="622937"/>
          <a:ext cx="4248476" cy="4248476"/>
        </a:xfrm>
        <a:prstGeom prst="blockArc">
          <a:avLst>
            <a:gd name="adj1" fmla="val 5400000"/>
            <a:gd name="adj2" fmla="val 9000000"/>
            <a:gd name="adj3" fmla="val 4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93861D-C1CC-4529-89E2-20987319EC1D}">
      <dsp:nvSpPr>
        <dsp:cNvPr id="0" name=""/>
        <dsp:cNvSpPr/>
      </dsp:nvSpPr>
      <dsp:spPr>
        <a:xfrm>
          <a:off x="2001216" y="622937"/>
          <a:ext cx="4248476" cy="4248476"/>
        </a:xfrm>
        <a:prstGeom prst="blockArc">
          <a:avLst>
            <a:gd name="adj1" fmla="val 0"/>
            <a:gd name="adj2" fmla="val 5400000"/>
            <a:gd name="adj3" fmla="val 464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42BE96F-D4C6-42EB-954A-0C0A1080B292}">
      <dsp:nvSpPr>
        <dsp:cNvPr id="0" name=""/>
        <dsp:cNvSpPr/>
      </dsp:nvSpPr>
      <dsp:spPr>
        <a:xfrm>
          <a:off x="2001216" y="622937"/>
          <a:ext cx="4248476" cy="4248476"/>
        </a:xfrm>
        <a:prstGeom prst="blockArc">
          <a:avLst>
            <a:gd name="adj1" fmla="val 19800000"/>
            <a:gd name="adj2" fmla="val 1800000"/>
            <a:gd name="adj3" fmla="val 4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7F0B9F-EDB1-41A1-8D86-67158397105E}">
      <dsp:nvSpPr>
        <dsp:cNvPr id="0" name=""/>
        <dsp:cNvSpPr/>
      </dsp:nvSpPr>
      <dsp:spPr>
        <a:xfrm>
          <a:off x="2001216" y="622937"/>
          <a:ext cx="4248476" cy="4248476"/>
        </a:xfrm>
        <a:prstGeom prst="blockArc">
          <a:avLst>
            <a:gd name="adj1" fmla="val 16200000"/>
            <a:gd name="adj2" fmla="val 0"/>
            <a:gd name="adj3" fmla="val 464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1A4ECD-4BD4-4776-81C6-2CD1B9C7BD00}">
      <dsp:nvSpPr>
        <dsp:cNvPr id="0" name=""/>
        <dsp:cNvSpPr/>
      </dsp:nvSpPr>
      <dsp:spPr>
        <a:xfrm>
          <a:off x="3171453" y="1793173"/>
          <a:ext cx="1908003" cy="190800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Our every day core business that contributes to the health and wellbeing of the Monash Community </a:t>
          </a:r>
        </a:p>
      </dsp:txBody>
      <dsp:txXfrm>
        <a:off x="3450874" y="2072594"/>
        <a:ext cx="1349161" cy="1349161"/>
      </dsp:txXfrm>
    </dsp:sp>
    <dsp:sp modelId="{8BD45DB9-6BA1-46C1-A437-18367BE6F95A}">
      <dsp:nvSpPr>
        <dsp:cNvPr id="0" name=""/>
        <dsp:cNvSpPr/>
      </dsp:nvSpPr>
      <dsp:spPr>
        <a:xfrm>
          <a:off x="3457653" y="3217"/>
          <a:ext cx="1335602" cy="133560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Maintaining footpaths to a high quality</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Maintaining our parks and gardens</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Waste Services</a:t>
          </a:r>
        </a:p>
      </dsp:txBody>
      <dsp:txXfrm>
        <a:off x="3653247" y="198811"/>
        <a:ext cx="944414" cy="944414"/>
      </dsp:txXfrm>
    </dsp:sp>
    <dsp:sp modelId="{68668836-879D-432E-900C-A39243A6AD73}">
      <dsp:nvSpPr>
        <dsp:cNvPr id="0" name=""/>
        <dsp:cNvSpPr/>
      </dsp:nvSpPr>
      <dsp:spPr>
        <a:xfrm>
          <a:off x="5191909" y="1016667"/>
          <a:ext cx="1463099" cy="138485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Support and build the capacity of community groups, networks and service organisations including local sporting clubs, neighbourhoods houses, community health.</a:t>
          </a:r>
        </a:p>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5406175" y="1219475"/>
        <a:ext cx="1034567" cy="979243"/>
      </dsp:txXfrm>
    </dsp:sp>
    <dsp:sp modelId="{39802543-DB60-4DE5-B91F-8DD8320872F2}">
      <dsp:nvSpPr>
        <dsp:cNvPr id="0" name=""/>
        <dsp:cNvSpPr/>
      </dsp:nvSpPr>
      <dsp:spPr>
        <a:xfrm>
          <a:off x="5255658" y="3117452"/>
          <a:ext cx="1335602" cy="133560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Conducting Citizenship ceremonies</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Providing safe,  accessible, welcoming community spaces</a:t>
          </a:r>
        </a:p>
      </dsp:txBody>
      <dsp:txXfrm>
        <a:off x="5451252" y="3313046"/>
        <a:ext cx="944414" cy="944414"/>
      </dsp:txXfrm>
    </dsp:sp>
    <dsp:sp modelId="{C943CD24-7AFA-4100-B08D-2ED5176B7B63}">
      <dsp:nvSpPr>
        <dsp:cNvPr id="0" name=""/>
        <dsp:cNvSpPr/>
      </dsp:nvSpPr>
      <dsp:spPr>
        <a:xfrm>
          <a:off x="3457653" y="4155530"/>
          <a:ext cx="1335602" cy="13356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Responsive customer service</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Communicating with our community</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Consulting with our community</a:t>
          </a:r>
        </a:p>
      </dsp:txBody>
      <dsp:txXfrm>
        <a:off x="3653247" y="4351124"/>
        <a:ext cx="944414" cy="944414"/>
      </dsp:txXfrm>
    </dsp:sp>
    <dsp:sp modelId="{E8B8078B-130B-4F50-840D-D7234C2420C7}">
      <dsp:nvSpPr>
        <dsp:cNvPr id="0" name=""/>
        <dsp:cNvSpPr/>
      </dsp:nvSpPr>
      <dsp:spPr>
        <a:xfrm>
          <a:off x="1595901" y="3092823"/>
          <a:ext cx="1463099" cy="138485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Responding to community needs through service provision and programs  targeted to key stages of life </a:t>
          </a:r>
        </a:p>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1810167" y="3295631"/>
        <a:ext cx="1034567" cy="979243"/>
      </dsp:txXfrm>
    </dsp:sp>
    <dsp:sp modelId="{AB55F6E3-E76D-41C9-9934-3433CDB5675A}">
      <dsp:nvSpPr>
        <dsp:cNvPr id="0" name=""/>
        <dsp:cNvSpPr/>
      </dsp:nvSpPr>
      <dsp:spPr>
        <a:xfrm>
          <a:off x="1580167" y="961400"/>
          <a:ext cx="1494565" cy="149539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Immunisation Rates</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Maternal &amp; Child Health Program</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Library borrowings and visitations</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Aquatic &amp; recreation centre promotion and visitations</a:t>
          </a:r>
        </a:p>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1799041" y="1180395"/>
        <a:ext cx="1056817" cy="10574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8C02-C9A8-46CC-8514-648F8C4CFF3D}">
  <ds:schemaRefs>
    <ds:schemaRef ds:uri="http://www.w3.org/2001/XMLSchema"/>
  </ds:schemaRefs>
</ds:datastoreItem>
</file>

<file path=customXml/itemProps2.xml><?xml version="1.0" encoding="utf-8"?>
<ds:datastoreItem xmlns:ds="http://schemas.openxmlformats.org/officeDocument/2006/customXml" ds:itemID="{0ED23A53-3A75-4889-9033-D82FD957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8405</Words>
  <Characters>47912</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City of Monash</Company>
  <LinksUpToDate>false</LinksUpToDate>
  <CharactersWithSpaces>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Halliburton (she/her)</dc:creator>
  <cp:keywords/>
  <dc:description/>
  <cp:lastModifiedBy>Diana Bell</cp:lastModifiedBy>
  <cp:revision>2</cp:revision>
  <cp:lastPrinted>2021-05-18T11:01:00Z</cp:lastPrinted>
  <dcterms:created xsi:type="dcterms:W3CDTF">2021-08-09T23:35:00Z</dcterms:created>
  <dcterms:modified xsi:type="dcterms:W3CDTF">2021-08-09T23:35:00Z</dcterms:modified>
</cp:coreProperties>
</file>